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612" w:rsidRDefault="006A6612" w:rsidP="006A6612">
      <w:pPr>
        <w:jc w:val="center"/>
        <w:rPr>
          <w:rFonts w:ascii="Bradley Hand ITC" w:hAnsi="Bradley Hand ITC"/>
          <w:b/>
          <w:sz w:val="52"/>
          <w:szCs w:val="52"/>
        </w:rPr>
      </w:pPr>
      <w:bookmarkStart w:id="0" w:name="_GoBack"/>
      <w:bookmarkEnd w:id="0"/>
    </w:p>
    <w:p w:rsidR="006A6612" w:rsidRDefault="006A6612" w:rsidP="006A6612">
      <w:pPr>
        <w:jc w:val="center"/>
        <w:rPr>
          <w:rFonts w:ascii="Bradley Hand ITC" w:hAnsi="Bradley Hand ITC"/>
          <w:b/>
          <w:sz w:val="52"/>
          <w:szCs w:val="52"/>
        </w:rPr>
      </w:pPr>
    </w:p>
    <w:p w:rsidR="005E60B9" w:rsidRDefault="005E60B9" w:rsidP="006A6612">
      <w:pPr>
        <w:jc w:val="center"/>
        <w:rPr>
          <w:rFonts w:ascii="Bradley Hand ITC" w:hAnsi="Bradley Hand ITC"/>
          <w:b/>
          <w:sz w:val="52"/>
          <w:szCs w:val="52"/>
        </w:rPr>
      </w:pPr>
    </w:p>
    <w:p w:rsidR="005E60B9" w:rsidRDefault="005E60B9" w:rsidP="006A6612">
      <w:pPr>
        <w:jc w:val="center"/>
        <w:rPr>
          <w:rFonts w:ascii="Bradley Hand ITC" w:hAnsi="Bradley Hand ITC"/>
          <w:b/>
          <w:sz w:val="52"/>
          <w:szCs w:val="52"/>
        </w:rPr>
      </w:pPr>
    </w:p>
    <w:p w:rsidR="005E60B9" w:rsidRDefault="005E60B9" w:rsidP="006A6612">
      <w:pPr>
        <w:jc w:val="center"/>
        <w:rPr>
          <w:rFonts w:ascii="Bradley Hand ITC" w:hAnsi="Bradley Hand ITC"/>
          <w:b/>
          <w:sz w:val="52"/>
          <w:szCs w:val="52"/>
        </w:rPr>
      </w:pPr>
    </w:p>
    <w:p w:rsidR="006A6612" w:rsidRDefault="006A6612" w:rsidP="006A6612">
      <w:pPr>
        <w:jc w:val="center"/>
        <w:rPr>
          <w:rFonts w:ascii="Bradley Hand ITC" w:hAnsi="Bradley Hand ITC"/>
          <w:b/>
          <w:sz w:val="52"/>
          <w:szCs w:val="52"/>
        </w:rPr>
      </w:pPr>
    </w:p>
    <w:p w:rsidR="006A6612" w:rsidRPr="00B050EB" w:rsidRDefault="000B7872" w:rsidP="006A6612">
      <w:pPr>
        <w:jc w:val="center"/>
        <w:rPr>
          <w:rFonts w:ascii="Bradley Hand ITC" w:hAnsi="Bradley Hand ITC"/>
          <w:b/>
          <w:sz w:val="96"/>
          <w:szCs w:val="96"/>
        </w:rPr>
      </w:pPr>
      <w:r>
        <w:rPr>
          <w:rFonts w:ascii="Bradley Hand ITC" w:hAnsi="Bradley Hand ITC"/>
          <w:b/>
          <w:sz w:val="96"/>
          <w:szCs w:val="96"/>
        </w:rPr>
        <w:t>PEÇA TEATRAL MELIPÔNICA</w:t>
      </w:r>
    </w:p>
    <w:p w:rsidR="006A6612" w:rsidRDefault="006A6612" w:rsidP="006A6612">
      <w:pPr>
        <w:jc w:val="center"/>
        <w:rPr>
          <w:rFonts w:ascii="Bradley Hand ITC" w:hAnsi="Bradley Hand ITC"/>
          <w:b/>
          <w:sz w:val="52"/>
          <w:szCs w:val="52"/>
        </w:rPr>
      </w:pPr>
    </w:p>
    <w:p w:rsidR="005E60B9" w:rsidRDefault="005E60B9" w:rsidP="006A6612">
      <w:pPr>
        <w:jc w:val="center"/>
        <w:rPr>
          <w:rFonts w:ascii="Bradley Hand ITC" w:hAnsi="Bradley Hand ITC"/>
          <w:b/>
          <w:sz w:val="52"/>
          <w:szCs w:val="52"/>
        </w:rPr>
      </w:pPr>
    </w:p>
    <w:p w:rsidR="005E60B9" w:rsidRDefault="005E60B9" w:rsidP="006A6612">
      <w:pPr>
        <w:jc w:val="center"/>
        <w:rPr>
          <w:rFonts w:ascii="Bradley Hand ITC" w:hAnsi="Bradley Hand ITC"/>
          <w:b/>
          <w:sz w:val="52"/>
          <w:szCs w:val="52"/>
        </w:rPr>
      </w:pPr>
    </w:p>
    <w:p w:rsidR="005E60B9" w:rsidRDefault="005E60B9" w:rsidP="006A6612">
      <w:pPr>
        <w:jc w:val="center"/>
        <w:rPr>
          <w:rFonts w:ascii="Bradley Hand ITC" w:hAnsi="Bradley Hand ITC"/>
          <w:b/>
          <w:sz w:val="52"/>
          <w:szCs w:val="52"/>
        </w:rPr>
      </w:pPr>
    </w:p>
    <w:p w:rsidR="005E60B9" w:rsidRDefault="005E60B9" w:rsidP="006A6612">
      <w:pPr>
        <w:jc w:val="center"/>
        <w:rPr>
          <w:rFonts w:ascii="Bradley Hand ITC" w:hAnsi="Bradley Hand ITC"/>
          <w:b/>
          <w:sz w:val="52"/>
          <w:szCs w:val="52"/>
        </w:rPr>
      </w:pPr>
    </w:p>
    <w:p w:rsidR="006A6612" w:rsidRDefault="006A6612" w:rsidP="006A6612">
      <w:pPr>
        <w:jc w:val="center"/>
        <w:rPr>
          <w:rFonts w:ascii="Bradley Hand ITC" w:hAnsi="Bradley Hand ITC"/>
          <w:b/>
          <w:sz w:val="52"/>
          <w:szCs w:val="52"/>
        </w:rPr>
      </w:pPr>
    </w:p>
    <w:p w:rsidR="006A6612" w:rsidRDefault="006A6612" w:rsidP="006A6612">
      <w:pPr>
        <w:jc w:val="center"/>
        <w:rPr>
          <w:rFonts w:asciiTheme="minorHAnsi" w:hAnsiTheme="minorHAnsi"/>
          <w:b/>
          <w:sz w:val="32"/>
          <w:szCs w:val="32"/>
        </w:rPr>
      </w:pPr>
      <w:r w:rsidRPr="00B050EB">
        <w:rPr>
          <w:rFonts w:asciiTheme="minorHAnsi" w:hAnsiTheme="minorHAnsi"/>
          <w:b/>
          <w:sz w:val="32"/>
          <w:szCs w:val="32"/>
        </w:rPr>
        <w:t>Organiza</w:t>
      </w:r>
      <w:r>
        <w:rPr>
          <w:rFonts w:asciiTheme="minorHAnsi" w:hAnsiTheme="minorHAnsi"/>
          <w:b/>
          <w:sz w:val="32"/>
          <w:szCs w:val="32"/>
        </w:rPr>
        <w:t>da por</w:t>
      </w:r>
    </w:p>
    <w:p w:rsidR="006A6612" w:rsidRPr="00B050EB" w:rsidRDefault="006A6612" w:rsidP="006A6612">
      <w:pPr>
        <w:jc w:val="center"/>
        <w:rPr>
          <w:rFonts w:asciiTheme="minorHAnsi" w:hAnsiTheme="minorHAnsi"/>
          <w:b/>
          <w:sz w:val="32"/>
          <w:szCs w:val="32"/>
        </w:rPr>
      </w:pPr>
    </w:p>
    <w:p w:rsidR="006A6612" w:rsidRPr="009E54D0" w:rsidRDefault="006A6612" w:rsidP="006A6612">
      <w:pPr>
        <w:jc w:val="center"/>
        <w:rPr>
          <w:rFonts w:ascii="Script MT Bold" w:hAnsi="Script MT Bold" w:cs="Arial-BoldMT"/>
          <w:b/>
          <w:bCs/>
          <w:sz w:val="52"/>
          <w:szCs w:val="52"/>
        </w:rPr>
      </w:pPr>
      <w:r w:rsidRPr="009E54D0">
        <w:rPr>
          <w:rFonts w:ascii="Script MT Bold" w:hAnsi="Script MT Bold" w:cs="Arial-BoldMT"/>
          <w:b/>
          <w:bCs/>
          <w:sz w:val="52"/>
          <w:szCs w:val="52"/>
        </w:rPr>
        <w:t>Mario Tessari</w:t>
      </w:r>
    </w:p>
    <w:p w:rsidR="006A6612" w:rsidRDefault="006A6612" w:rsidP="006A6612">
      <w:pPr>
        <w:jc w:val="center"/>
        <w:rPr>
          <w:rFonts w:asciiTheme="majorHAnsi" w:hAnsiTheme="majorHAnsi"/>
          <w:b/>
          <w:sz w:val="24"/>
          <w:szCs w:val="24"/>
        </w:rPr>
      </w:pPr>
    </w:p>
    <w:p w:rsidR="009531A2" w:rsidRDefault="009531A2" w:rsidP="006A6612">
      <w:pPr>
        <w:jc w:val="center"/>
        <w:rPr>
          <w:rFonts w:asciiTheme="majorHAnsi" w:hAnsiTheme="majorHAnsi"/>
          <w:b/>
          <w:sz w:val="24"/>
          <w:szCs w:val="24"/>
        </w:rPr>
      </w:pPr>
    </w:p>
    <w:p w:rsidR="006A6612" w:rsidRPr="00A364EB" w:rsidRDefault="006A6612" w:rsidP="00714786">
      <w:pPr>
        <w:jc w:val="center"/>
        <w:rPr>
          <w:rFonts w:ascii="Bradley Hand ITC" w:hAnsi="Bradley Hand ITC"/>
          <w:b/>
          <w:sz w:val="52"/>
          <w:szCs w:val="52"/>
        </w:rPr>
        <w:sectPr w:rsidR="006A6612" w:rsidRPr="00A364EB" w:rsidSect="00660A85">
          <w:footerReference w:type="even" r:id="rId8"/>
          <w:pgSz w:w="11907" w:h="16840" w:code="9"/>
          <w:pgMar w:top="851" w:right="1418" w:bottom="851" w:left="1418" w:header="0" w:footer="0" w:gutter="0"/>
          <w:cols w:space="708"/>
          <w:docGrid w:linePitch="360"/>
        </w:sectPr>
      </w:pPr>
    </w:p>
    <w:p w:rsidR="006A6612" w:rsidRPr="005E60B9" w:rsidRDefault="006A6612" w:rsidP="006A6612">
      <w:pPr>
        <w:rPr>
          <w:rFonts w:ascii="Arial" w:hAnsi="Arial" w:cs="Arial"/>
          <w:sz w:val="28"/>
          <w:szCs w:val="28"/>
        </w:rPr>
      </w:pPr>
      <w:r w:rsidRPr="005E60B9">
        <w:rPr>
          <w:rFonts w:ascii="Arial" w:hAnsi="Arial" w:cs="Arial"/>
          <w:sz w:val="28"/>
          <w:szCs w:val="28"/>
        </w:rPr>
        <w:lastRenderedPageBreak/>
        <w:t xml:space="preserve">© </w:t>
      </w:r>
      <w:r w:rsidR="00BC0700" w:rsidRPr="005E60B9">
        <w:rPr>
          <w:rFonts w:ascii="Arial" w:hAnsi="Arial" w:cs="Arial"/>
          <w:sz w:val="28"/>
          <w:szCs w:val="28"/>
        </w:rPr>
        <w:t>Coletivo e público.</w:t>
      </w:r>
    </w:p>
    <w:p w:rsidR="006A6612" w:rsidRPr="005E60B9" w:rsidRDefault="006A6612" w:rsidP="006A6612">
      <w:pPr>
        <w:rPr>
          <w:rFonts w:ascii="Arial" w:hAnsi="Arial" w:cs="Arial"/>
          <w:sz w:val="28"/>
          <w:szCs w:val="28"/>
        </w:rPr>
      </w:pPr>
    </w:p>
    <w:p w:rsidR="006A6612" w:rsidRPr="005E60B9" w:rsidRDefault="006A6612" w:rsidP="006A6612">
      <w:pPr>
        <w:rPr>
          <w:rFonts w:ascii="Arial" w:hAnsi="Arial" w:cs="Arial"/>
          <w:sz w:val="28"/>
          <w:szCs w:val="28"/>
        </w:rPr>
      </w:pPr>
    </w:p>
    <w:p w:rsidR="006A6612" w:rsidRPr="005E60B9" w:rsidRDefault="006A6612" w:rsidP="0039222B">
      <w:pPr>
        <w:spacing w:line="276" w:lineRule="auto"/>
        <w:rPr>
          <w:rFonts w:ascii="Arial" w:hAnsi="Arial" w:cs="Arial"/>
          <w:sz w:val="28"/>
          <w:szCs w:val="28"/>
        </w:rPr>
      </w:pPr>
      <w:r w:rsidRPr="005E60B9">
        <w:rPr>
          <w:rFonts w:ascii="Arial" w:hAnsi="Arial" w:cs="Arial"/>
          <w:sz w:val="28"/>
          <w:szCs w:val="28"/>
        </w:rPr>
        <w:t>José Halley Winckler</w:t>
      </w:r>
    </w:p>
    <w:p w:rsidR="006A6612" w:rsidRPr="005E60B9" w:rsidRDefault="006A6612" w:rsidP="0039222B">
      <w:pPr>
        <w:spacing w:line="276" w:lineRule="auto"/>
        <w:rPr>
          <w:rFonts w:ascii="Arial" w:hAnsi="Arial" w:cs="Arial"/>
          <w:sz w:val="28"/>
          <w:szCs w:val="28"/>
        </w:rPr>
      </w:pPr>
      <w:proofErr w:type="gramStart"/>
      <w:r w:rsidRPr="005E60B9">
        <w:rPr>
          <w:rFonts w:ascii="Arial" w:hAnsi="Arial" w:cs="Arial"/>
          <w:sz w:val="28"/>
          <w:szCs w:val="28"/>
        </w:rPr>
        <w:t>idealizou</w:t>
      </w:r>
      <w:proofErr w:type="gramEnd"/>
      <w:r w:rsidRPr="005E60B9">
        <w:rPr>
          <w:rFonts w:ascii="Arial" w:hAnsi="Arial" w:cs="Arial"/>
          <w:sz w:val="28"/>
          <w:szCs w:val="28"/>
        </w:rPr>
        <w:t xml:space="preserve"> esse projeto de divulgação da meliponicultura.</w:t>
      </w:r>
    </w:p>
    <w:p w:rsidR="006A6612" w:rsidRPr="005E60B9" w:rsidRDefault="006A6612" w:rsidP="0039222B">
      <w:pPr>
        <w:spacing w:line="276" w:lineRule="auto"/>
        <w:rPr>
          <w:rFonts w:ascii="Arial" w:hAnsi="Arial" w:cs="Arial"/>
          <w:sz w:val="28"/>
          <w:szCs w:val="28"/>
        </w:rPr>
      </w:pPr>
    </w:p>
    <w:p w:rsidR="00BC0700" w:rsidRPr="005E60B9" w:rsidRDefault="00BC0700" w:rsidP="0039222B">
      <w:pPr>
        <w:shd w:val="clear" w:color="auto" w:fill="FFFFFF" w:themeFill="background1"/>
        <w:spacing w:line="276" w:lineRule="auto"/>
        <w:rPr>
          <w:rFonts w:ascii="Arial" w:hAnsi="Arial" w:cs="Arial"/>
          <w:sz w:val="28"/>
          <w:szCs w:val="28"/>
        </w:rPr>
      </w:pPr>
      <w:r w:rsidRPr="005E60B9">
        <w:rPr>
          <w:rFonts w:ascii="Arial" w:hAnsi="Arial" w:cs="Arial"/>
          <w:sz w:val="28"/>
          <w:szCs w:val="28"/>
        </w:rPr>
        <w:t>Autores do texto:</w:t>
      </w:r>
    </w:p>
    <w:p w:rsidR="00BC0700" w:rsidRPr="005E60B9" w:rsidRDefault="006A6612" w:rsidP="0039222B">
      <w:pPr>
        <w:shd w:val="clear" w:color="auto" w:fill="FFFFFF" w:themeFill="background1"/>
        <w:spacing w:line="276" w:lineRule="auto"/>
        <w:rPr>
          <w:rFonts w:ascii="Arial" w:hAnsi="Arial" w:cs="Arial"/>
          <w:sz w:val="28"/>
          <w:szCs w:val="28"/>
        </w:rPr>
      </w:pPr>
      <w:r w:rsidRPr="005E60B9">
        <w:rPr>
          <w:rFonts w:ascii="Arial" w:hAnsi="Arial" w:cs="Arial"/>
          <w:sz w:val="28"/>
          <w:szCs w:val="28"/>
        </w:rPr>
        <w:t>Cleiton José Geuster</w:t>
      </w:r>
    </w:p>
    <w:p w:rsidR="00BC0700" w:rsidRPr="005E60B9" w:rsidRDefault="00BC0700" w:rsidP="0039222B">
      <w:pPr>
        <w:shd w:val="clear" w:color="auto" w:fill="FFFFFF" w:themeFill="background1"/>
        <w:spacing w:line="276" w:lineRule="auto"/>
        <w:rPr>
          <w:rFonts w:ascii="Arial" w:hAnsi="Arial" w:cs="Arial"/>
          <w:sz w:val="28"/>
          <w:szCs w:val="28"/>
        </w:rPr>
      </w:pPr>
      <w:r w:rsidRPr="005E60B9">
        <w:rPr>
          <w:rFonts w:ascii="Arial" w:hAnsi="Arial" w:cs="Arial"/>
          <w:sz w:val="28"/>
          <w:szCs w:val="28"/>
        </w:rPr>
        <w:t>Isaac Geuster</w:t>
      </w:r>
    </w:p>
    <w:p w:rsidR="00BC0700" w:rsidRPr="005E60B9" w:rsidRDefault="00BC0700" w:rsidP="0039222B">
      <w:pPr>
        <w:shd w:val="clear" w:color="auto" w:fill="FFFFFF" w:themeFill="background1"/>
        <w:spacing w:line="276" w:lineRule="auto"/>
        <w:rPr>
          <w:rFonts w:ascii="Arial" w:hAnsi="Arial" w:cs="Arial"/>
          <w:sz w:val="28"/>
          <w:szCs w:val="28"/>
        </w:rPr>
      </w:pPr>
      <w:r w:rsidRPr="005E60B9">
        <w:rPr>
          <w:rFonts w:ascii="Arial" w:hAnsi="Arial" w:cs="Arial"/>
          <w:sz w:val="28"/>
          <w:szCs w:val="28"/>
        </w:rPr>
        <w:t>Mario Tessari</w:t>
      </w:r>
    </w:p>
    <w:p w:rsidR="00BC0700" w:rsidRPr="005E60B9" w:rsidRDefault="00BC0700" w:rsidP="0039222B">
      <w:pPr>
        <w:shd w:val="clear" w:color="auto" w:fill="FFFFFF" w:themeFill="background1"/>
        <w:spacing w:line="276" w:lineRule="auto"/>
        <w:rPr>
          <w:rFonts w:ascii="Arial" w:hAnsi="Arial" w:cs="Arial"/>
          <w:sz w:val="28"/>
          <w:szCs w:val="28"/>
        </w:rPr>
      </w:pPr>
      <w:r w:rsidRPr="005E60B9">
        <w:rPr>
          <w:rFonts w:ascii="Arial" w:hAnsi="Arial" w:cs="Arial"/>
          <w:sz w:val="28"/>
          <w:szCs w:val="28"/>
        </w:rPr>
        <w:t>Maria Elisa Ghisi</w:t>
      </w:r>
    </w:p>
    <w:p w:rsidR="00B62D6B" w:rsidRPr="005E60B9" w:rsidRDefault="00B62D6B" w:rsidP="0039222B">
      <w:pPr>
        <w:shd w:val="clear" w:color="auto" w:fill="FFFFFF" w:themeFill="background1"/>
        <w:spacing w:line="276" w:lineRule="auto"/>
        <w:rPr>
          <w:rFonts w:ascii="Arial" w:hAnsi="Arial" w:cs="Arial"/>
          <w:sz w:val="28"/>
          <w:szCs w:val="28"/>
        </w:rPr>
      </w:pPr>
      <w:r w:rsidRPr="005E60B9">
        <w:rPr>
          <w:rFonts w:ascii="Arial" w:hAnsi="Arial" w:cs="Arial"/>
          <w:sz w:val="28"/>
          <w:szCs w:val="28"/>
        </w:rPr>
        <w:t>Maria Elisabeth Ghisi</w:t>
      </w:r>
    </w:p>
    <w:p w:rsidR="006A6612" w:rsidRPr="005E60B9" w:rsidRDefault="00BC0700" w:rsidP="0039222B">
      <w:pPr>
        <w:shd w:val="clear" w:color="auto" w:fill="FFFFFF" w:themeFill="background1"/>
        <w:spacing w:line="276" w:lineRule="auto"/>
        <w:rPr>
          <w:rFonts w:ascii="Arial" w:hAnsi="Arial" w:cs="Arial"/>
          <w:sz w:val="28"/>
          <w:szCs w:val="28"/>
        </w:rPr>
      </w:pPr>
      <w:proofErr w:type="spellStart"/>
      <w:r w:rsidRPr="005E60B9">
        <w:rPr>
          <w:rFonts w:ascii="Arial" w:hAnsi="Arial" w:cs="Arial"/>
          <w:sz w:val="28"/>
          <w:szCs w:val="28"/>
        </w:rPr>
        <w:t>Naim</w:t>
      </w:r>
      <w:proofErr w:type="spellEnd"/>
      <w:r w:rsidRPr="005E60B9">
        <w:rPr>
          <w:rFonts w:ascii="Arial" w:hAnsi="Arial" w:cs="Arial"/>
          <w:sz w:val="28"/>
          <w:szCs w:val="28"/>
        </w:rPr>
        <w:t xml:space="preserve"> Freitas</w:t>
      </w:r>
    </w:p>
    <w:p w:rsidR="006A6612" w:rsidRDefault="006A6612" w:rsidP="0039222B">
      <w:pPr>
        <w:spacing w:line="276" w:lineRule="auto"/>
        <w:rPr>
          <w:rFonts w:ascii="Arial" w:hAnsi="Arial" w:cs="Arial"/>
          <w:sz w:val="28"/>
          <w:szCs w:val="28"/>
        </w:rPr>
      </w:pPr>
    </w:p>
    <w:p w:rsidR="005E60B9" w:rsidRDefault="00F74AAC" w:rsidP="0039222B">
      <w:pPr>
        <w:spacing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Atores convidados: todos.</w:t>
      </w:r>
    </w:p>
    <w:p w:rsidR="005E60B9" w:rsidRDefault="005E60B9" w:rsidP="006A6612">
      <w:pPr>
        <w:rPr>
          <w:rFonts w:ascii="Arial" w:hAnsi="Arial" w:cs="Arial"/>
          <w:sz w:val="28"/>
          <w:szCs w:val="28"/>
        </w:rPr>
      </w:pPr>
    </w:p>
    <w:p w:rsidR="005E60B9" w:rsidRDefault="005E60B9" w:rsidP="006A6612">
      <w:pPr>
        <w:rPr>
          <w:rFonts w:ascii="Arial" w:hAnsi="Arial" w:cs="Arial"/>
          <w:sz w:val="28"/>
          <w:szCs w:val="28"/>
        </w:rPr>
      </w:pPr>
    </w:p>
    <w:p w:rsidR="005E60B9" w:rsidRDefault="005E60B9" w:rsidP="006A6612">
      <w:pPr>
        <w:rPr>
          <w:rFonts w:ascii="Arial" w:hAnsi="Arial" w:cs="Arial"/>
          <w:sz w:val="28"/>
          <w:szCs w:val="28"/>
        </w:rPr>
      </w:pPr>
    </w:p>
    <w:p w:rsidR="005E60B9" w:rsidRDefault="005E60B9" w:rsidP="006A6612">
      <w:pPr>
        <w:rPr>
          <w:rFonts w:ascii="Arial" w:hAnsi="Arial" w:cs="Arial"/>
          <w:sz w:val="28"/>
          <w:szCs w:val="28"/>
        </w:rPr>
      </w:pPr>
    </w:p>
    <w:p w:rsidR="005E60B9" w:rsidRDefault="005E60B9" w:rsidP="006A6612">
      <w:pPr>
        <w:rPr>
          <w:rFonts w:ascii="Arial" w:hAnsi="Arial" w:cs="Arial"/>
          <w:sz w:val="28"/>
          <w:szCs w:val="28"/>
        </w:rPr>
      </w:pPr>
    </w:p>
    <w:p w:rsidR="005E60B9" w:rsidRDefault="005E60B9" w:rsidP="006A6612">
      <w:pPr>
        <w:rPr>
          <w:rFonts w:ascii="Arial" w:hAnsi="Arial" w:cs="Arial"/>
          <w:sz w:val="28"/>
          <w:szCs w:val="28"/>
        </w:rPr>
      </w:pPr>
    </w:p>
    <w:p w:rsidR="005E60B9" w:rsidRDefault="005E60B9" w:rsidP="006A6612">
      <w:pPr>
        <w:rPr>
          <w:rFonts w:ascii="Arial" w:hAnsi="Arial" w:cs="Arial"/>
          <w:sz w:val="28"/>
          <w:szCs w:val="28"/>
        </w:rPr>
      </w:pPr>
    </w:p>
    <w:p w:rsidR="005E60B9" w:rsidRPr="005E60B9" w:rsidRDefault="005E60B9" w:rsidP="006A6612">
      <w:pPr>
        <w:rPr>
          <w:rFonts w:ascii="Arial" w:hAnsi="Arial" w:cs="Arial"/>
          <w:sz w:val="28"/>
          <w:szCs w:val="28"/>
        </w:rPr>
      </w:pPr>
    </w:p>
    <w:p w:rsidR="006A6612" w:rsidRPr="005E60B9" w:rsidRDefault="006A6612" w:rsidP="006A6612">
      <w:pPr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 w:rsidRPr="005E60B9">
        <w:rPr>
          <w:rFonts w:ascii="Arial" w:hAnsi="Arial" w:cs="Arial"/>
          <w:sz w:val="28"/>
          <w:szCs w:val="28"/>
        </w:rPr>
        <w:t>Mauro Tessari (</w:t>
      </w:r>
      <w:r w:rsidRPr="005E60B9">
        <w:rPr>
          <w:rFonts w:ascii="Arial" w:hAnsi="Arial" w:cs="Arial"/>
          <w:color w:val="000000"/>
          <w:sz w:val="28"/>
          <w:szCs w:val="28"/>
        </w:rPr>
        <w:t>CRB-14/002)</w:t>
      </w:r>
    </w:p>
    <w:p w:rsidR="002E76BE" w:rsidRDefault="006A6612" w:rsidP="006A6612">
      <w:pPr>
        <w:rPr>
          <w:rFonts w:ascii="Arial" w:hAnsi="Arial" w:cs="Arial"/>
          <w:sz w:val="28"/>
          <w:szCs w:val="28"/>
        </w:rPr>
      </w:pPr>
      <w:proofErr w:type="gramStart"/>
      <w:r w:rsidRPr="005E60B9">
        <w:rPr>
          <w:rFonts w:ascii="Arial" w:hAnsi="Arial" w:cs="Arial"/>
          <w:sz w:val="28"/>
          <w:szCs w:val="28"/>
        </w:rPr>
        <w:t>elaborou</w:t>
      </w:r>
      <w:proofErr w:type="gramEnd"/>
      <w:r w:rsidRPr="005E60B9">
        <w:rPr>
          <w:rFonts w:ascii="Arial" w:hAnsi="Arial" w:cs="Arial"/>
          <w:sz w:val="28"/>
          <w:szCs w:val="28"/>
        </w:rPr>
        <w:t xml:space="preserve"> a</w:t>
      </w:r>
      <w:r w:rsidRPr="005E60B9">
        <w:rPr>
          <w:rFonts w:ascii="Arial" w:hAnsi="Arial" w:cs="Arial"/>
          <w:sz w:val="28"/>
          <w:szCs w:val="28"/>
        </w:rPr>
        <w:tab/>
      </w:r>
      <w:r w:rsidRPr="005E60B9">
        <w:rPr>
          <w:rFonts w:ascii="Arial" w:hAnsi="Arial" w:cs="Arial"/>
          <w:sz w:val="28"/>
          <w:szCs w:val="28"/>
        </w:rPr>
        <w:tab/>
      </w:r>
      <w:r w:rsidRPr="005E60B9">
        <w:rPr>
          <w:rFonts w:ascii="Arial" w:hAnsi="Arial" w:cs="Arial"/>
          <w:sz w:val="28"/>
          <w:szCs w:val="28"/>
        </w:rPr>
        <w:tab/>
      </w:r>
      <w:r w:rsidRPr="005E60B9">
        <w:rPr>
          <w:rFonts w:ascii="Arial" w:hAnsi="Arial" w:cs="Arial"/>
          <w:sz w:val="28"/>
          <w:szCs w:val="28"/>
        </w:rPr>
        <w:tab/>
      </w:r>
    </w:p>
    <w:p w:rsidR="006A6612" w:rsidRPr="005E60B9" w:rsidRDefault="006A6612" w:rsidP="002E76BE">
      <w:pPr>
        <w:jc w:val="center"/>
        <w:rPr>
          <w:rFonts w:ascii="Arial" w:hAnsi="Arial" w:cs="Arial"/>
          <w:sz w:val="28"/>
          <w:szCs w:val="28"/>
        </w:rPr>
      </w:pPr>
      <w:r w:rsidRPr="005E60B9">
        <w:rPr>
          <w:rFonts w:ascii="Arial" w:hAnsi="Arial" w:cs="Arial"/>
          <w:sz w:val="28"/>
          <w:szCs w:val="28"/>
        </w:rPr>
        <w:t>FICHA CATALOGRÁFICA</w:t>
      </w:r>
    </w:p>
    <w:p w:rsidR="006A6612" w:rsidRPr="005E60B9" w:rsidRDefault="006A6612" w:rsidP="006A6612">
      <w:pPr>
        <w:rPr>
          <w:rFonts w:ascii="Arial" w:hAnsi="Arial" w:cs="Arial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12"/>
      </w:tblGrid>
      <w:tr w:rsidR="006A6612" w:rsidRPr="005E60B9" w:rsidTr="000119CF">
        <w:tc>
          <w:tcPr>
            <w:tcW w:w="9212" w:type="dxa"/>
            <w:shd w:val="clear" w:color="auto" w:fill="auto"/>
          </w:tcPr>
          <w:p w:rsidR="006A6612" w:rsidRPr="005E60B9" w:rsidRDefault="006A6612" w:rsidP="000119CF">
            <w:pPr>
              <w:rPr>
                <w:rFonts w:ascii="Arial" w:hAnsi="Arial" w:cs="Arial"/>
                <w:sz w:val="28"/>
                <w:szCs w:val="28"/>
              </w:rPr>
            </w:pPr>
          </w:p>
          <w:p w:rsidR="006A6612" w:rsidRPr="009E1074" w:rsidRDefault="006A6612" w:rsidP="000119CF">
            <w:pPr>
              <w:rPr>
                <w:rFonts w:ascii="Arial" w:hAnsi="Arial" w:cs="Arial"/>
                <w:sz w:val="24"/>
                <w:szCs w:val="24"/>
              </w:rPr>
            </w:pPr>
            <w:r w:rsidRPr="009E1074">
              <w:rPr>
                <w:rFonts w:ascii="Arial" w:hAnsi="Arial" w:cs="Arial"/>
                <w:sz w:val="24"/>
                <w:szCs w:val="24"/>
              </w:rPr>
              <w:t>Tessari, Mario.</w:t>
            </w:r>
          </w:p>
          <w:p w:rsidR="006A6612" w:rsidRPr="009E1074" w:rsidRDefault="006A6612" w:rsidP="000119CF">
            <w:pPr>
              <w:rPr>
                <w:rFonts w:ascii="Arial" w:hAnsi="Arial" w:cs="Arial"/>
                <w:sz w:val="24"/>
                <w:szCs w:val="24"/>
              </w:rPr>
            </w:pPr>
            <w:r w:rsidRPr="009E1074">
              <w:rPr>
                <w:rFonts w:ascii="Arial" w:hAnsi="Arial" w:cs="Arial"/>
                <w:sz w:val="24"/>
                <w:szCs w:val="24"/>
              </w:rPr>
              <w:t xml:space="preserve">     </w:t>
            </w:r>
            <w:r w:rsidR="0071480D" w:rsidRPr="009E1074">
              <w:rPr>
                <w:rFonts w:ascii="Arial" w:hAnsi="Arial" w:cs="Arial"/>
                <w:sz w:val="24"/>
                <w:szCs w:val="24"/>
              </w:rPr>
              <w:t>Peça teatral melipônica</w:t>
            </w:r>
            <w:r w:rsidRPr="009E1074">
              <w:rPr>
                <w:rFonts w:ascii="Arial" w:hAnsi="Arial" w:cs="Arial"/>
                <w:sz w:val="24"/>
                <w:szCs w:val="24"/>
              </w:rPr>
              <w:t xml:space="preserve"> / Mario Tessari (org.) – </w:t>
            </w:r>
            <w:proofErr w:type="gramStart"/>
            <w:r w:rsidRPr="009E1074">
              <w:rPr>
                <w:rFonts w:ascii="Arial" w:hAnsi="Arial" w:cs="Arial"/>
                <w:sz w:val="24"/>
                <w:szCs w:val="24"/>
              </w:rPr>
              <w:t>Jaguaruna :</w:t>
            </w:r>
            <w:proofErr w:type="gramEnd"/>
            <w:r w:rsidRPr="009E1074">
              <w:rPr>
                <w:rFonts w:ascii="Arial" w:hAnsi="Arial" w:cs="Arial"/>
                <w:sz w:val="24"/>
                <w:szCs w:val="24"/>
              </w:rPr>
              <w:t xml:space="preserve"> Edição do Autor, 201</w:t>
            </w:r>
            <w:r w:rsidR="00C31C39" w:rsidRPr="009E1074">
              <w:rPr>
                <w:rFonts w:ascii="Arial" w:hAnsi="Arial" w:cs="Arial"/>
                <w:sz w:val="24"/>
                <w:szCs w:val="24"/>
              </w:rPr>
              <w:t>7</w:t>
            </w:r>
            <w:r w:rsidRPr="009E1074"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6A6612" w:rsidRPr="009E1074" w:rsidRDefault="006A6612" w:rsidP="000119CF">
            <w:pPr>
              <w:rPr>
                <w:rFonts w:ascii="Arial" w:hAnsi="Arial" w:cs="Arial"/>
                <w:sz w:val="24"/>
                <w:szCs w:val="24"/>
              </w:rPr>
            </w:pPr>
            <w:r w:rsidRPr="009E1074">
              <w:rPr>
                <w:rFonts w:ascii="Arial" w:hAnsi="Arial" w:cs="Arial"/>
                <w:sz w:val="24"/>
                <w:szCs w:val="24"/>
              </w:rPr>
              <w:t xml:space="preserve">     </w:t>
            </w:r>
          </w:p>
          <w:p w:rsidR="006A6612" w:rsidRPr="009E1074" w:rsidRDefault="006A6612" w:rsidP="000119CF">
            <w:pPr>
              <w:rPr>
                <w:rFonts w:ascii="Arial" w:hAnsi="Arial" w:cs="Arial"/>
                <w:sz w:val="24"/>
                <w:szCs w:val="24"/>
              </w:rPr>
            </w:pPr>
            <w:r w:rsidRPr="009E1074">
              <w:rPr>
                <w:rFonts w:ascii="Arial" w:hAnsi="Arial" w:cs="Arial"/>
                <w:sz w:val="24"/>
                <w:szCs w:val="24"/>
              </w:rPr>
              <w:t xml:space="preserve">     1. Abelha-sem-ferrão - Literatura infanto-juvenil. 2. Melípona – Literatura infanto-juvenil. I. Título.</w:t>
            </w:r>
          </w:p>
          <w:p w:rsidR="006A6612" w:rsidRPr="009E1074" w:rsidRDefault="006A6612" w:rsidP="000119CF">
            <w:pPr>
              <w:rPr>
                <w:rFonts w:ascii="Arial" w:hAnsi="Arial" w:cs="Arial"/>
                <w:sz w:val="24"/>
                <w:szCs w:val="24"/>
              </w:rPr>
            </w:pPr>
            <w:r w:rsidRPr="009E1074">
              <w:rPr>
                <w:rFonts w:ascii="Arial" w:hAnsi="Arial" w:cs="Arial"/>
                <w:sz w:val="24"/>
                <w:szCs w:val="24"/>
              </w:rPr>
              <w:t xml:space="preserve">                                              </w:t>
            </w:r>
          </w:p>
          <w:p w:rsidR="006A6612" w:rsidRPr="009E1074" w:rsidRDefault="006A6612" w:rsidP="000119CF">
            <w:pPr>
              <w:ind w:left="2124" w:firstLine="708"/>
              <w:rPr>
                <w:rFonts w:ascii="Arial" w:hAnsi="Arial" w:cs="Arial"/>
                <w:sz w:val="24"/>
                <w:szCs w:val="24"/>
              </w:rPr>
            </w:pPr>
            <w:r w:rsidRPr="009E1074">
              <w:rPr>
                <w:rFonts w:ascii="Arial" w:hAnsi="Arial" w:cs="Arial"/>
                <w:sz w:val="24"/>
                <w:szCs w:val="24"/>
              </w:rPr>
              <w:t>CDD 028.5</w:t>
            </w:r>
          </w:p>
          <w:p w:rsidR="006A6612" w:rsidRPr="009E1074" w:rsidRDefault="006A6612" w:rsidP="000119CF">
            <w:pPr>
              <w:ind w:left="2124" w:firstLine="708"/>
              <w:rPr>
                <w:rFonts w:ascii="Arial" w:hAnsi="Arial" w:cs="Arial"/>
                <w:sz w:val="24"/>
                <w:szCs w:val="24"/>
              </w:rPr>
            </w:pPr>
            <w:r w:rsidRPr="009E1074">
              <w:rPr>
                <w:rFonts w:ascii="Arial" w:hAnsi="Arial" w:cs="Arial"/>
                <w:sz w:val="24"/>
                <w:szCs w:val="24"/>
              </w:rPr>
              <w:t xml:space="preserve">         595.799</w:t>
            </w:r>
          </w:p>
          <w:p w:rsidR="006A6612" w:rsidRPr="009E1074" w:rsidRDefault="006A6612" w:rsidP="000119CF">
            <w:pPr>
              <w:ind w:left="2124" w:firstLine="708"/>
              <w:rPr>
                <w:rFonts w:ascii="Arial" w:hAnsi="Arial" w:cs="Arial"/>
                <w:sz w:val="24"/>
                <w:szCs w:val="24"/>
              </w:rPr>
            </w:pPr>
            <w:r w:rsidRPr="009E1074">
              <w:rPr>
                <w:rFonts w:ascii="Arial" w:hAnsi="Arial" w:cs="Arial"/>
                <w:sz w:val="24"/>
                <w:szCs w:val="24"/>
              </w:rPr>
              <w:t xml:space="preserve">         638.1</w:t>
            </w:r>
          </w:p>
          <w:p w:rsidR="006A6612" w:rsidRPr="005E60B9" w:rsidRDefault="006A6612" w:rsidP="000119CF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:rsidR="006A6612" w:rsidRDefault="006A6612" w:rsidP="006A6612">
      <w:pPr>
        <w:spacing w:after="240"/>
        <w:jc w:val="center"/>
        <w:rPr>
          <w:rFonts w:ascii="Bradley Hand ITC" w:hAnsi="Bradley Hand ITC"/>
          <w:b/>
          <w:sz w:val="40"/>
          <w:szCs w:val="40"/>
        </w:rPr>
        <w:sectPr w:rsidR="006A6612" w:rsidSect="00660A85">
          <w:headerReference w:type="default" r:id="rId9"/>
          <w:footerReference w:type="default" r:id="rId10"/>
          <w:pgSz w:w="11907" w:h="16840" w:code="9"/>
          <w:pgMar w:top="851" w:right="1418" w:bottom="851" w:left="1418" w:header="709" w:footer="709" w:gutter="0"/>
          <w:cols w:space="708"/>
          <w:docGrid w:linePitch="360"/>
        </w:sectPr>
      </w:pPr>
    </w:p>
    <w:p w:rsidR="00714786" w:rsidRDefault="00714786" w:rsidP="006A6612">
      <w:pPr>
        <w:spacing w:after="240"/>
        <w:jc w:val="center"/>
        <w:rPr>
          <w:rFonts w:asciiTheme="minorHAnsi" w:hAnsiTheme="minorHAnsi"/>
          <w:b/>
          <w:sz w:val="20"/>
          <w:szCs w:val="20"/>
        </w:rPr>
      </w:pPr>
    </w:p>
    <w:p w:rsidR="00714786" w:rsidRPr="002E76BE" w:rsidRDefault="00714786" w:rsidP="002E76BE">
      <w:pPr>
        <w:spacing w:line="276" w:lineRule="auto"/>
        <w:jc w:val="center"/>
        <w:rPr>
          <w:rFonts w:asciiTheme="minorHAnsi" w:hAnsiTheme="minorHAnsi"/>
          <w:b/>
          <w:sz w:val="27"/>
          <w:szCs w:val="27"/>
        </w:rPr>
        <w:sectPr w:rsidR="00714786" w:rsidRPr="002E76BE" w:rsidSect="00660A85">
          <w:type w:val="continuous"/>
          <w:pgSz w:w="11907" w:h="16840" w:code="9"/>
          <w:pgMar w:top="851" w:right="1418" w:bottom="851" w:left="1418" w:header="709" w:footer="709" w:gutter="0"/>
          <w:cols w:space="708"/>
          <w:docGrid w:linePitch="360"/>
        </w:sectPr>
      </w:pPr>
      <w:r w:rsidRPr="002E76BE">
        <w:rPr>
          <w:rFonts w:asciiTheme="majorHAnsi" w:hAnsiTheme="majorHAnsi"/>
          <w:b/>
          <w:sz w:val="27"/>
          <w:szCs w:val="27"/>
        </w:rPr>
        <w:t xml:space="preserve">São permitidas e incentivadas </w:t>
      </w:r>
      <w:proofErr w:type="gramStart"/>
      <w:r w:rsidRPr="002E76BE">
        <w:rPr>
          <w:rFonts w:asciiTheme="majorHAnsi" w:hAnsiTheme="majorHAnsi"/>
          <w:b/>
          <w:sz w:val="27"/>
          <w:szCs w:val="27"/>
        </w:rPr>
        <w:t>a</w:t>
      </w:r>
      <w:proofErr w:type="gramEnd"/>
      <w:r w:rsidRPr="002E76BE">
        <w:rPr>
          <w:rFonts w:asciiTheme="majorHAnsi" w:hAnsiTheme="majorHAnsi"/>
          <w:b/>
          <w:sz w:val="27"/>
          <w:szCs w:val="27"/>
        </w:rPr>
        <w:t xml:space="preserve"> reprodução e a encenação parcial ou total desta obra por qualquer meio, processo ou interpretação com a autorização voluntária e expressa dos autores </w:t>
      </w:r>
      <w:r w:rsidR="004812B1" w:rsidRPr="002E76BE">
        <w:rPr>
          <w:rFonts w:asciiTheme="majorHAnsi" w:hAnsiTheme="majorHAnsi"/>
          <w:b/>
          <w:sz w:val="27"/>
          <w:szCs w:val="27"/>
        </w:rPr>
        <w:t xml:space="preserve">sem </w:t>
      </w:r>
      <w:r w:rsidRPr="002E76BE">
        <w:rPr>
          <w:rFonts w:asciiTheme="majorHAnsi" w:hAnsiTheme="majorHAnsi"/>
          <w:b/>
          <w:sz w:val="27"/>
          <w:szCs w:val="27"/>
        </w:rPr>
        <w:t>desrespeito explícito ao artigo 184 do Código Penal e à Lei 9.610, de 19 de fevereiro 1998.</w:t>
      </w:r>
    </w:p>
    <w:p w:rsidR="006A6612" w:rsidRDefault="006A6612" w:rsidP="006A6612">
      <w:pPr>
        <w:jc w:val="center"/>
        <w:rPr>
          <w:rFonts w:ascii="Verdana" w:hAnsi="Verdana"/>
          <w:b/>
          <w:sz w:val="28"/>
          <w:szCs w:val="28"/>
        </w:rPr>
      </w:pPr>
    </w:p>
    <w:p w:rsidR="006A6612" w:rsidRPr="00E0246F" w:rsidRDefault="004812B1" w:rsidP="006A6612">
      <w:pPr>
        <w:spacing w:after="120"/>
        <w:jc w:val="center"/>
        <w:rPr>
          <w:rFonts w:ascii="Times New Roman" w:hAnsi="Times New Roman"/>
          <w:b/>
          <w:sz w:val="52"/>
          <w:szCs w:val="52"/>
        </w:rPr>
      </w:pPr>
      <w:r w:rsidRPr="00E0246F">
        <w:rPr>
          <w:rFonts w:ascii="Times New Roman" w:hAnsi="Times New Roman"/>
          <w:b/>
          <w:sz w:val="52"/>
          <w:szCs w:val="52"/>
        </w:rPr>
        <w:t>PEÇA TEATRAL MELIPÔNICA</w:t>
      </w:r>
    </w:p>
    <w:p w:rsidR="00026176" w:rsidRDefault="00026176" w:rsidP="00026176">
      <w:pPr>
        <w:rPr>
          <w:rFonts w:asciiTheme="majorHAnsi" w:hAnsiTheme="majorHAnsi"/>
          <w:sz w:val="32"/>
          <w:szCs w:val="32"/>
        </w:rPr>
      </w:pPr>
    </w:p>
    <w:p w:rsidR="002712D3" w:rsidRPr="00C31C39" w:rsidRDefault="002712D3" w:rsidP="00026176">
      <w:pPr>
        <w:rPr>
          <w:rFonts w:asciiTheme="majorHAnsi" w:hAnsiTheme="majorHAnsi"/>
          <w:sz w:val="32"/>
          <w:szCs w:val="32"/>
        </w:rPr>
      </w:pPr>
    </w:p>
    <w:p w:rsidR="00026176" w:rsidRPr="002712D3" w:rsidRDefault="00026176" w:rsidP="002712D3">
      <w:pPr>
        <w:spacing w:line="276" w:lineRule="auto"/>
        <w:rPr>
          <w:rFonts w:asciiTheme="majorHAnsi" w:hAnsiTheme="majorHAnsi"/>
          <w:i/>
          <w:sz w:val="32"/>
          <w:szCs w:val="32"/>
        </w:rPr>
      </w:pPr>
      <w:r w:rsidRPr="002712D3">
        <w:rPr>
          <w:rFonts w:asciiTheme="majorHAnsi" w:hAnsiTheme="majorHAnsi"/>
          <w:i/>
          <w:sz w:val="32"/>
          <w:szCs w:val="32"/>
        </w:rPr>
        <w:t>Cenário: uma flor com 4 metros de diâmetro, sobre o palco ou no centro do pátio escolar.</w:t>
      </w:r>
    </w:p>
    <w:p w:rsidR="00026176" w:rsidRPr="002712D3" w:rsidRDefault="00026176" w:rsidP="002712D3">
      <w:pPr>
        <w:spacing w:line="276" w:lineRule="auto"/>
        <w:rPr>
          <w:rFonts w:asciiTheme="majorHAnsi" w:hAnsiTheme="majorHAnsi"/>
          <w:i/>
          <w:sz w:val="32"/>
          <w:szCs w:val="32"/>
        </w:rPr>
      </w:pPr>
      <w:r w:rsidRPr="002712D3">
        <w:rPr>
          <w:rFonts w:asciiTheme="majorHAnsi" w:hAnsiTheme="majorHAnsi"/>
          <w:i/>
          <w:sz w:val="32"/>
          <w:szCs w:val="32"/>
        </w:rPr>
        <w:t xml:space="preserve">Imaginei uma estrutura de papel ou de isopor, com um metro de altura, na beirada do palco, representando a flor vista de lado (pétalas); ao fundo, a outra beirada da flor. No meio do palco, uma mesa com os estames, as anteras e os nectários, representados por vasilhas envoltas em ornamentos que representassem alegoricamente essas estruturas florais. </w:t>
      </w:r>
    </w:p>
    <w:p w:rsidR="00026176" w:rsidRPr="002712D3" w:rsidRDefault="00026176" w:rsidP="002712D3">
      <w:pPr>
        <w:spacing w:line="276" w:lineRule="auto"/>
        <w:rPr>
          <w:rFonts w:asciiTheme="majorHAnsi" w:eastAsia="Times New Roman" w:hAnsiTheme="majorHAnsi" w:cs="Helvetica"/>
          <w:i/>
          <w:color w:val="000000"/>
          <w:sz w:val="32"/>
          <w:szCs w:val="32"/>
          <w:lang w:eastAsia="pt-BR"/>
        </w:rPr>
      </w:pPr>
      <w:r w:rsidRPr="002712D3">
        <w:rPr>
          <w:rFonts w:asciiTheme="majorHAnsi" w:hAnsiTheme="majorHAnsi"/>
          <w:i/>
          <w:sz w:val="32"/>
          <w:szCs w:val="32"/>
        </w:rPr>
        <w:t>As crianças, persona</w:t>
      </w:r>
      <w:r w:rsidR="0099474C">
        <w:rPr>
          <w:rFonts w:asciiTheme="majorHAnsi" w:hAnsiTheme="majorHAnsi"/>
          <w:i/>
          <w:sz w:val="32"/>
          <w:szCs w:val="32"/>
        </w:rPr>
        <w:t>lizando as abelhas operárias de</w:t>
      </w:r>
      <w:r w:rsidRPr="002712D3">
        <w:rPr>
          <w:rFonts w:asciiTheme="majorHAnsi" w:hAnsiTheme="majorHAnsi"/>
          <w:i/>
          <w:sz w:val="32"/>
          <w:szCs w:val="32"/>
        </w:rPr>
        <w:t xml:space="preserve"> subespécies da região (plebeia, </w:t>
      </w:r>
      <w:proofErr w:type="spellStart"/>
      <w:r w:rsidRPr="002712D3">
        <w:rPr>
          <w:rFonts w:asciiTheme="majorHAnsi" w:hAnsiTheme="majorHAnsi"/>
          <w:i/>
          <w:sz w:val="32"/>
          <w:szCs w:val="32"/>
        </w:rPr>
        <w:t>rufiventris</w:t>
      </w:r>
      <w:proofErr w:type="spellEnd"/>
      <w:r w:rsidRPr="002712D3">
        <w:rPr>
          <w:rFonts w:asciiTheme="majorHAnsi" w:hAnsiTheme="majorHAnsi"/>
          <w:i/>
          <w:sz w:val="32"/>
          <w:szCs w:val="32"/>
        </w:rPr>
        <w:t>, mandaçaia</w:t>
      </w:r>
      <w:proofErr w:type="gramStart"/>
      <w:r w:rsidRPr="002712D3">
        <w:rPr>
          <w:rFonts w:asciiTheme="majorHAnsi" w:hAnsiTheme="majorHAnsi"/>
          <w:i/>
          <w:sz w:val="32"/>
          <w:szCs w:val="32"/>
        </w:rPr>
        <w:t>, ...</w:t>
      </w:r>
      <w:proofErr w:type="gramEnd"/>
      <w:r w:rsidRPr="002712D3">
        <w:rPr>
          <w:rFonts w:asciiTheme="majorHAnsi" w:hAnsiTheme="majorHAnsi"/>
          <w:i/>
          <w:sz w:val="32"/>
          <w:szCs w:val="32"/>
        </w:rPr>
        <w:t xml:space="preserve">), caminham ao redor da mesa, simulando colher néctar e pólen, enquanto conversam. Poderíamos colocar jarras com suco ou água para </w:t>
      </w:r>
      <w:r w:rsidR="0099474C">
        <w:rPr>
          <w:rFonts w:asciiTheme="majorHAnsi" w:hAnsiTheme="majorHAnsi"/>
          <w:i/>
          <w:sz w:val="32"/>
          <w:szCs w:val="32"/>
        </w:rPr>
        <w:t>os atores</w:t>
      </w:r>
      <w:r w:rsidRPr="002712D3">
        <w:rPr>
          <w:rFonts w:asciiTheme="majorHAnsi" w:hAnsiTheme="majorHAnsi"/>
          <w:i/>
          <w:sz w:val="32"/>
          <w:szCs w:val="32"/>
        </w:rPr>
        <w:t xml:space="preserve"> </w:t>
      </w:r>
      <w:r w:rsidRPr="002712D3">
        <w:rPr>
          <w:rFonts w:asciiTheme="majorHAnsi" w:eastAsia="Times New Roman" w:hAnsiTheme="majorHAnsi" w:cs="Helvetica"/>
          <w:i/>
          <w:color w:val="000000"/>
          <w:sz w:val="32"/>
          <w:szCs w:val="32"/>
          <w:lang w:eastAsia="pt-BR"/>
        </w:rPr>
        <w:t>sugarem com canudo de plástico</w:t>
      </w:r>
      <w:r w:rsidRPr="002712D3">
        <w:rPr>
          <w:rFonts w:asciiTheme="majorHAnsi" w:hAnsiTheme="majorHAnsi"/>
          <w:i/>
          <w:sz w:val="32"/>
          <w:szCs w:val="32"/>
        </w:rPr>
        <w:t>. O</w:t>
      </w:r>
      <w:r w:rsidRPr="002712D3">
        <w:rPr>
          <w:rFonts w:asciiTheme="majorHAnsi" w:eastAsia="Times New Roman" w:hAnsiTheme="majorHAnsi" w:cs="Helvetica"/>
          <w:i/>
          <w:color w:val="000000"/>
          <w:sz w:val="32"/>
          <w:szCs w:val="32"/>
          <w:lang w:eastAsia="pt-BR"/>
        </w:rPr>
        <w:t xml:space="preserve"> pólen poderia ser algum pó amarelo, algum tipo de serragem, que as crianças ‘coletariam’ e depositariam em pacotes; depois, colocariam os pacotes ‘de pólen’ dentro da mochila que carregam às costas.</w:t>
      </w:r>
    </w:p>
    <w:p w:rsidR="00026176" w:rsidRPr="002712D3" w:rsidRDefault="00026176" w:rsidP="002712D3">
      <w:pPr>
        <w:spacing w:line="276" w:lineRule="auto"/>
        <w:rPr>
          <w:rFonts w:asciiTheme="majorHAnsi" w:eastAsia="Times New Roman" w:hAnsiTheme="majorHAnsi" w:cs="Helvetica"/>
          <w:i/>
          <w:color w:val="000000"/>
          <w:sz w:val="32"/>
          <w:szCs w:val="32"/>
          <w:lang w:eastAsia="pt-BR"/>
        </w:rPr>
      </w:pPr>
      <w:r w:rsidRPr="002712D3">
        <w:rPr>
          <w:rFonts w:asciiTheme="majorHAnsi" w:eastAsia="Times New Roman" w:hAnsiTheme="majorHAnsi" w:cs="Helvetica"/>
          <w:i/>
          <w:color w:val="000000"/>
          <w:sz w:val="32"/>
          <w:szCs w:val="32"/>
          <w:lang w:eastAsia="pt-BR"/>
        </w:rPr>
        <w:t>Observações:</w:t>
      </w:r>
    </w:p>
    <w:p w:rsidR="00026176" w:rsidRPr="002712D3" w:rsidRDefault="00026176" w:rsidP="002712D3">
      <w:pPr>
        <w:pStyle w:val="PargrafodaLista"/>
        <w:numPr>
          <w:ilvl w:val="0"/>
          <w:numId w:val="1"/>
        </w:numPr>
        <w:spacing w:line="276" w:lineRule="auto"/>
        <w:rPr>
          <w:rFonts w:asciiTheme="majorHAnsi" w:hAnsiTheme="majorHAnsi"/>
          <w:i/>
          <w:sz w:val="32"/>
          <w:szCs w:val="32"/>
        </w:rPr>
      </w:pPr>
      <w:r w:rsidRPr="002712D3">
        <w:rPr>
          <w:rFonts w:asciiTheme="majorHAnsi" w:hAnsiTheme="majorHAnsi"/>
          <w:i/>
          <w:sz w:val="32"/>
          <w:szCs w:val="32"/>
        </w:rPr>
        <w:t>Provavelmente, todos os alunos participarão da encenação, por isso, usarei números de 1 a 25 (?) para marcar as ‘falas’.</w:t>
      </w:r>
    </w:p>
    <w:p w:rsidR="00026176" w:rsidRPr="002712D3" w:rsidRDefault="00026176" w:rsidP="002712D3">
      <w:pPr>
        <w:pStyle w:val="PargrafodaLista"/>
        <w:numPr>
          <w:ilvl w:val="0"/>
          <w:numId w:val="1"/>
        </w:numPr>
        <w:spacing w:line="276" w:lineRule="auto"/>
        <w:rPr>
          <w:rFonts w:asciiTheme="majorHAnsi" w:hAnsiTheme="majorHAnsi"/>
          <w:i/>
          <w:sz w:val="32"/>
          <w:szCs w:val="32"/>
        </w:rPr>
      </w:pPr>
      <w:r w:rsidRPr="002712D3">
        <w:rPr>
          <w:rFonts w:asciiTheme="majorHAnsi" w:hAnsiTheme="majorHAnsi"/>
          <w:i/>
          <w:sz w:val="32"/>
          <w:szCs w:val="32"/>
        </w:rPr>
        <w:t>Procurei estabelecer características individuais às personagens melipônicas</w:t>
      </w:r>
      <w:r w:rsidR="0045440A">
        <w:rPr>
          <w:rFonts w:asciiTheme="majorHAnsi" w:hAnsiTheme="majorHAnsi"/>
          <w:i/>
          <w:sz w:val="32"/>
          <w:szCs w:val="32"/>
        </w:rPr>
        <w:t>: rainha, operárias, princesas e zangões; mandaçaias, tubunas, plebeias, manduris, irais, jatais</w:t>
      </w:r>
      <w:proofErr w:type="gramStart"/>
      <w:r w:rsidR="0045440A">
        <w:rPr>
          <w:rFonts w:asciiTheme="majorHAnsi" w:hAnsiTheme="majorHAnsi"/>
          <w:i/>
          <w:sz w:val="32"/>
          <w:szCs w:val="32"/>
        </w:rPr>
        <w:t>, ..</w:t>
      </w:r>
      <w:r w:rsidRPr="002712D3">
        <w:rPr>
          <w:rFonts w:asciiTheme="majorHAnsi" w:hAnsiTheme="majorHAnsi"/>
          <w:i/>
          <w:sz w:val="32"/>
          <w:szCs w:val="32"/>
        </w:rPr>
        <w:t>.</w:t>
      </w:r>
      <w:proofErr w:type="gramEnd"/>
      <w:r w:rsidRPr="002712D3">
        <w:rPr>
          <w:rFonts w:asciiTheme="majorHAnsi" w:hAnsiTheme="majorHAnsi"/>
          <w:i/>
          <w:sz w:val="32"/>
          <w:szCs w:val="32"/>
        </w:rPr>
        <w:t xml:space="preserve"> Obviamente, o ‘diretor’ pode e deve adaptar o texto e as falas ao contexto.</w:t>
      </w:r>
    </w:p>
    <w:p w:rsidR="00026176" w:rsidRPr="002712D3" w:rsidRDefault="00026176" w:rsidP="002712D3">
      <w:pPr>
        <w:pStyle w:val="PargrafodaLista"/>
        <w:numPr>
          <w:ilvl w:val="0"/>
          <w:numId w:val="1"/>
        </w:numPr>
        <w:spacing w:line="276" w:lineRule="auto"/>
        <w:rPr>
          <w:rFonts w:asciiTheme="majorHAnsi" w:hAnsiTheme="majorHAnsi"/>
          <w:i/>
          <w:sz w:val="32"/>
          <w:szCs w:val="32"/>
        </w:rPr>
      </w:pPr>
      <w:r w:rsidRPr="002712D3">
        <w:rPr>
          <w:rFonts w:asciiTheme="majorHAnsi" w:hAnsiTheme="majorHAnsi"/>
          <w:i/>
          <w:sz w:val="32"/>
          <w:szCs w:val="32"/>
        </w:rPr>
        <w:t>Também as alegorias e os figurinos devem ser criados/inventados, representando cada tipo de abelha.</w:t>
      </w:r>
    </w:p>
    <w:p w:rsidR="00026176" w:rsidRPr="002712D3" w:rsidRDefault="00026176" w:rsidP="002712D3">
      <w:pPr>
        <w:pStyle w:val="PargrafodaLista"/>
        <w:numPr>
          <w:ilvl w:val="0"/>
          <w:numId w:val="1"/>
        </w:numPr>
        <w:spacing w:line="276" w:lineRule="auto"/>
        <w:rPr>
          <w:rFonts w:asciiTheme="majorHAnsi" w:hAnsiTheme="majorHAnsi"/>
          <w:sz w:val="32"/>
          <w:szCs w:val="32"/>
        </w:rPr>
      </w:pPr>
      <w:r w:rsidRPr="002712D3">
        <w:rPr>
          <w:rFonts w:asciiTheme="majorHAnsi" w:hAnsiTheme="majorHAnsi"/>
          <w:i/>
          <w:sz w:val="32"/>
          <w:szCs w:val="32"/>
        </w:rPr>
        <w:t>Penso que, independente do horário das apresentações, poderíamos levar em conta um dia de trabalho das abelhas.</w:t>
      </w:r>
    </w:p>
    <w:p w:rsidR="002712D3" w:rsidRPr="002712D3" w:rsidRDefault="002712D3" w:rsidP="002712D3">
      <w:pPr>
        <w:spacing w:line="276" w:lineRule="auto"/>
        <w:rPr>
          <w:rFonts w:asciiTheme="majorHAnsi" w:hAnsiTheme="majorHAnsi"/>
          <w:sz w:val="32"/>
          <w:szCs w:val="32"/>
        </w:rPr>
        <w:sectPr w:rsidR="002712D3" w:rsidRPr="002712D3" w:rsidSect="00CE3A2E">
          <w:pgSz w:w="11906" w:h="16838" w:code="9"/>
          <w:pgMar w:top="851" w:right="1418" w:bottom="851" w:left="1418" w:header="709" w:footer="709" w:gutter="0"/>
          <w:cols w:space="708"/>
          <w:docGrid w:linePitch="360"/>
        </w:sectPr>
      </w:pP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proofErr w:type="gramStart"/>
      <w:r w:rsidRPr="00C31C39">
        <w:rPr>
          <w:rFonts w:asciiTheme="majorHAnsi" w:hAnsiTheme="majorHAnsi"/>
          <w:sz w:val="32"/>
          <w:szCs w:val="32"/>
        </w:rPr>
        <w:lastRenderedPageBreak/>
        <w:t>1</w:t>
      </w:r>
      <w:proofErr w:type="gramEnd"/>
      <w:r w:rsidRPr="00C31C39">
        <w:rPr>
          <w:rFonts w:asciiTheme="majorHAnsi" w:hAnsiTheme="majorHAnsi"/>
          <w:sz w:val="32"/>
          <w:szCs w:val="32"/>
        </w:rPr>
        <w:t xml:space="preserve"> (já no palco) – Vejo que você também sai cedo para visitar as flores. 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proofErr w:type="gramStart"/>
      <w:r w:rsidRPr="00C31C39">
        <w:rPr>
          <w:rFonts w:asciiTheme="majorHAnsi" w:hAnsiTheme="majorHAnsi"/>
          <w:sz w:val="32"/>
          <w:szCs w:val="32"/>
        </w:rPr>
        <w:t>2</w:t>
      </w:r>
      <w:proofErr w:type="gramEnd"/>
      <w:r w:rsidRPr="00C31C39">
        <w:rPr>
          <w:rFonts w:asciiTheme="majorHAnsi" w:hAnsiTheme="majorHAnsi"/>
          <w:sz w:val="32"/>
          <w:szCs w:val="32"/>
        </w:rPr>
        <w:t xml:space="preserve"> (já no palco) – Ah! Sim. É a melhor hora, a temperatura está agradável e ainda tem umidade de orvalho.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 – Esta flor está mesmo uma beleza. Veja quanto néctar e quanto pólen...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2 – Vou coletar e levar lá pra casa o que posso carregar. Aproveito para avisar minhas companheiras da abundância de alimentos por aqui.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 – Tinha uma planta dessas ali adiante, mas o homem que mora lá cortou pra limpar o pasto.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proofErr w:type="gramStart"/>
      <w:r w:rsidRPr="00C31C39">
        <w:rPr>
          <w:rFonts w:asciiTheme="majorHAnsi" w:hAnsiTheme="majorHAnsi"/>
          <w:sz w:val="32"/>
          <w:szCs w:val="32"/>
        </w:rPr>
        <w:t>3</w:t>
      </w:r>
      <w:proofErr w:type="gramEnd"/>
      <w:r w:rsidRPr="00C31C39">
        <w:rPr>
          <w:rFonts w:asciiTheme="majorHAnsi" w:hAnsiTheme="majorHAnsi"/>
          <w:sz w:val="32"/>
          <w:szCs w:val="32"/>
        </w:rPr>
        <w:t xml:space="preserve"> (chegando) – O que é mesmo que vocês estão conversando?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2 – Sobre essas flores carregadas de alimentos. Mas, os homens preferem os pastos limpos e, por isso, cortam nossas amigas que fornecem néctar e pólen.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 xml:space="preserve">3 – Não só nas pastagens. Tem gente que derruba árvore... </w:t>
      </w:r>
      <w:proofErr w:type="gramStart"/>
      <w:r w:rsidRPr="00C31C39">
        <w:rPr>
          <w:rFonts w:asciiTheme="majorHAnsi" w:hAnsiTheme="majorHAnsi"/>
          <w:sz w:val="32"/>
          <w:szCs w:val="32"/>
        </w:rPr>
        <w:t>e</w:t>
      </w:r>
      <w:proofErr w:type="gramEnd"/>
      <w:r w:rsidRPr="00C31C39">
        <w:rPr>
          <w:rFonts w:asciiTheme="majorHAnsi" w:hAnsiTheme="majorHAnsi"/>
          <w:sz w:val="32"/>
          <w:szCs w:val="32"/>
        </w:rPr>
        <w:t>, até, florestas inteiras.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 – Com menos árvores, teremos menos comida e menos ocos para fazer ninhos...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proofErr w:type="gramStart"/>
      <w:r w:rsidRPr="00C31C39">
        <w:rPr>
          <w:rFonts w:asciiTheme="majorHAnsi" w:hAnsiTheme="majorHAnsi"/>
          <w:sz w:val="32"/>
          <w:szCs w:val="32"/>
        </w:rPr>
        <w:t>4</w:t>
      </w:r>
      <w:proofErr w:type="gramEnd"/>
      <w:r w:rsidRPr="00C31C39">
        <w:rPr>
          <w:rFonts w:asciiTheme="majorHAnsi" w:hAnsiTheme="majorHAnsi"/>
          <w:sz w:val="32"/>
          <w:szCs w:val="32"/>
        </w:rPr>
        <w:t xml:space="preserve"> (chegando) – Vocês ainda moram em ocos de árvores?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2 – Não. Eu e minhas irmãs moramos em uma caixa de madeira. A casa é boa, não dá pra se queixar. Porém, tem uma goteira e uma das paredes está apodrecendo...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 – Bem. Vou indo. Quem sabe mais tarde a gente se encontre, nesta ou em outra flor.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proofErr w:type="gramStart"/>
      <w:r w:rsidRPr="00C31C39">
        <w:rPr>
          <w:rFonts w:asciiTheme="majorHAnsi" w:hAnsiTheme="majorHAnsi"/>
          <w:sz w:val="32"/>
          <w:szCs w:val="32"/>
        </w:rPr>
        <w:t>2, 3 e 4</w:t>
      </w:r>
      <w:proofErr w:type="gramEnd"/>
      <w:r w:rsidRPr="00C31C39">
        <w:rPr>
          <w:rFonts w:asciiTheme="majorHAnsi" w:hAnsiTheme="majorHAnsi"/>
          <w:sz w:val="32"/>
          <w:szCs w:val="32"/>
        </w:rPr>
        <w:t xml:space="preserve"> – Tomara. Bom dia pra você!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4 – Lá onde eu moro, o cara é caprichoso. Usa tábuas grossas de madeira bem seca e cobre as caixas com telhados grandes para proteger do sol e da chuva. Ele olha pra gente todo dia. No entanto, parece que não gosta da gente; só que o enxame consegue se desenvolver, logo vende para o primeiro que aparecer...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 xml:space="preserve">3 – Xi! Nem falem. Já passei por isso: foram </w:t>
      </w:r>
      <w:proofErr w:type="gramStart"/>
      <w:r w:rsidRPr="00C31C39">
        <w:rPr>
          <w:rFonts w:asciiTheme="majorHAnsi" w:hAnsiTheme="majorHAnsi"/>
          <w:sz w:val="32"/>
          <w:szCs w:val="32"/>
        </w:rPr>
        <w:t>três dias trancadas, viajando de motocicleta, com um piloto apressado</w:t>
      </w:r>
      <w:proofErr w:type="gramEnd"/>
      <w:r w:rsidRPr="00C31C39">
        <w:rPr>
          <w:rFonts w:asciiTheme="majorHAnsi" w:hAnsiTheme="majorHAnsi"/>
          <w:sz w:val="32"/>
          <w:szCs w:val="32"/>
        </w:rPr>
        <w:t>. Muitos dos nossos bebês não resistiram...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lastRenderedPageBreak/>
        <w:t>2 – Já ouvi falar de viagens assim. Mas, pra não perder dinheiro, a maioria dos compradores têm cuidados e o enxame viaja com mais conforto, sem solavancos. Quem me contou disse que a mudança dela tinha sido muito boa, pois, a família saiu de um lugar quase deserto e foi levada para uma mata com abundância de flores e um riacho de água limpas.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5 – (Chega e, enquanto colhe pólen, fica escutando a conversa).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 xml:space="preserve">4 – </w:t>
      </w:r>
      <w:proofErr w:type="spellStart"/>
      <w:r w:rsidRPr="00C31C39">
        <w:rPr>
          <w:rFonts w:asciiTheme="majorHAnsi" w:hAnsiTheme="majorHAnsi"/>
          <w:sz w:val="32"/>
          <w:szCs w:val="32"/>
        </w:rPr>
        <w:t>Taí</w:t>
      </w:r>
      <w:proofErr w:type="spellEnd"/>
      <w:r w:rsidRPr="00C31C39">
        <w:rPr>
          <w:rFonts w:asciiTheme="majorHAnsi" w:hAnsiTheme="majorHAnsi"/>
          <w:sz w:val="32"/>
          <w:szCs w:val="32"/>
        </w:rPr>
        <w:t xml:space="preserve"> uma das nossas dificuldades lá na colmeia: só encontramos água suja e muito distante de onde moramos.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 xml:space="preserve">(Chegam três operárias em sequência: </w:t>
      </w:r>
      <w:proofErr w:type="gramStart"/>
      <w:r w:rsidRPr="00C31C39">
        <w:rPr>
          <w:rFonts w:asciiTheme="majorHAnsi" w:hAnsiTheme="majorHAnsi"/>
          <w:sz w:val="32"/>
          <w:szCs w:val="32"/>
        </w:rPr>
        <w:t>6, 7 e 8</w:t>
      </w:r>
      <w:proofErr w:type="gramEnd"/>
      <w:r w:rsidRPr="00C31C39">
        <w:rPr>
          <w:rFonts w:asciiTheme="majorHAnsi" w:hAnsiTheme="majorHAnsi"/>
          <w:sz w:val="32"/>
          <w:szCs w:val="32"/>
        </w:rPr>
        <w:t>.)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 xml:space="preserve">3 – A conversa tá boa, mas preciso ir. </w:t>
      </w:r>
      <w:proofErr w:type="spellStart"/>
      <w:r w:rsidRPr="00C31C39">
        <w:rPr>
          <w:rFonts w:asciiTheme="majorHAnsi" w:hAnsiTheme="majorHAnsi"/>
          <w:sz w:val="32"/>
          <w:szCs w:val="32"/>
        </w:rPr>
        <w:t>Tô</w:t>
      </w:r>
      <w:proofErr w:type="spellEnd"/>
      <w:r w:rsidRPr="00C31C39">
        <w:rPr>
          <w:rFonts w:asciiTheme="majorHAnsi" w:hAnsiTheme="majorHAnsi"/>
          <w:sz w:val="32"/>
          <w:szCs w:val="32"/>
        </w:rPr>
        <w:t xml:space="preserve"> tão cheia de néctar que até dói... </w:t>
      </w:r>
      <w:proofErr w:type="spellStart"/>
      <w:r w:rsidRPr="00C31C39">
        <w:rPr>
          <w:rFonts w:asciiTheme="majorHAnsi" w:hAnsiTheme="majorHAnsi"/>
          <w:sz w:val="32"/>
          <w:szCs w:val="32"/>
        </w:rPr>
        <w:t>Tiau</w:t>
      </w:r>
      <w:proofErr w:type="spellEnd"/>
      <w:r w:rsidRPr="00C31C39">
        <w:rPr>
          <w:rFonts w:asciiTheme="majorHAnsi" w:hAnsiTheme="majorHAnsi"/>
          <w:sz w:val="32"/>
          <w:szCs w:val="32"/>
        </w:rPr>
        <w:t>!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 xml:space="preserve">Todas – </w:t>
      </w:r>
      <w:proofErr w:type="spellStart"/>
      <w:r w:rsidRPr="00C31C39">
        <w:rPr>
          <w:rFonts w:asciiTheme="majorHAnsi" w:hAnsiTheme="majorHAnsi"/>
          <w:sz w:val="32"/>
          <w:szCs w:val="32"/>
        </w:rPr>
        <w:t>Télogo</w:t>
      </w:r>
      <w:proofErr w:type="spellEnd"/>
      <w:r w:rsidRPr="00C31C39">
        <w:rPr>
          <w:rFonts w:asciiTheme="majorHAnsi" w:hAnsiTheme="majorHAnsi"/>
          <w:sz w:val="32"/>
          <w:szCs w:val="32"/>
        </w:rPr>
        <w:t>!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2 – (Sai sem se despedir.</w:t>
      </w:r>
      <w:proofErr w:type="gramStart"/>
      <w:r w:rsidRPr="00C31C39">
        <w:rPr>
          <w:rFonts w:asciiTheme="majorHAnsi" w:hAnsiTheme="majorHAnsi"/>
          <w:sz w:val="32"/>
          <w:szCs w:val="32"/>
        </w:rPr>
        <w:t>)</w:t>
      </w:r>
      <w:proofErr w:type="gramEnd"/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 xml:space="preserve">5 – Pois </w:t>
      </w:r>
      <w:proofErr w:type="gramStart"/>
      <w:r w:rsidRPr="00C31C39">
        <w:rPr>
          <w:rFonts w:asciiTheme="majorHAnsi" w:hAnsiTheme="majorHAnsi"/>
          <w:sz w:val="32"/>
          <w:szCs w:val="32"/>
        </w:rPr>
        <w:t>é,</w:t>
      </w:r>
      <w:proofErr w:type="gramEnd"/>
      <w:r w:rsidRPr="00C31C39">
        <w:rPr>
          <w:rFonts w:asciiTheme="majorHAnsi" w:hAnsiTheme="majorHAnsi"/>
          <w:sz w:val="32"/>
          <w:szCs w:val="32"/>
        </w:rPr>
        <w:t xml:space="preserve"> amigas. Isso quando tem algum rio, açude ou mesmo uma poça </w:t>
      </w:r>
      <w:r w:rsidR="007F4F6D">
        <w:rPr>
          <w:rFonts w:asciiTheme="majorHAnsi" w:hAnsiTheme="majorHAnsi"/>
          <w:sz w:val="32"/>
          <w:szCs w:val="32"/>
        </w:rPr>
        <w:t xml:space="preserve">de lama </w:t>
      </w:r>
      <w:r w:rsidRPr="00C31C39">
        <w:rPr>
          <w:rFonts w:asciiTheme="majorHAnsi" w:hAnsiTheme="majorHAnsi"/>
          <w:sz w:val="32"/>
          <w:szCs w:val="32"/>
        </w:rPr>
        <w:t>por perto. Nós, lá, temos de coletar orvalho, a única água de que dispomos.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7 – Ao menos, é água limpa...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6 – O orvalho, mesmo não sendo barrento, pode ser tóxico, com resíduos químicos de poeira que está no ar.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 xml:space="preserve">4 – Ah! Isso pode </w:t>
      </w:r>
      <w:proofErr w:type="gramStart"/>
      <w:r w:rsidRPr="00C31C39">
        <w:rPr>
          <w:rFonts w:asciiTheme="majorHAnsi" w:hAnsiTheme="majorHAnsi"/>
          <w:sz w:val="32"/>
          <w:szCs w:val="32"/>
        </w:rPr>
        <w:t>ser,</w:t>
      </w:r>
      <w:proofErr w:type="gramEnd"/>
      <w:r w:rsidRPr="00C31C39">
        <w:rPr>
          <w:rFonts w:asciiTheme="majorHAnsi" w:hAnsiTheme="majorHAnsi"/>
          <w:sz w:val="32"/>
          <w:szCs w:val="32"/>
        </w:rPr>
        <w:t xml:space="preserve"> sim. E tem flor traiçoeira também. Lá por perto, tem árvores com flores perigosas.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 xml:space="preserve">5 – </w:t>
      </w:r>
      <w:proofErr w:type="spellStart"/>
      <w:r w:rsidRPr="00C31C39">
        <w:rPr>
          <w:rFonts w:asciiTheme="majorHAnsi" w:hAnsiTheme="majorHAnsi"/>
          <w:sz w:val="32"/>
          <w:szCs w:val="32"/>
        </w:rPr>
        <w:t>Tiau</w:t>
      </w:r>
      <w:proofErr w:type="spellEnd"/>
      <w:r w:rsidRPr="00C31C39">
        <w:rPr>
          <w:rFonts w:asciiTheme="majorHAnsi" w:hAnsiTheme="majorHAnsi"/>
          <w:sz w:val="32"/>
          <w:szCs w:val="32"/>
        </w:rPr>
        <w:t xml:space="preserve"> pra vocês! Até breve!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8 – Pior mesmo é o veneno pra matar mato...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4 – Então, não digo. Muitas pessoas poluem e envenenam a natureza.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8 – Lá perto de casa, o homem insiste em jogar veneno ao redor da casa, pra manter ‘tudo limpo’.</w:t>
      </w:r>
    </w:p>
    <w:p w:rsidR="00026176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7 – É isso mesmo. Moro ao lado dela. Sei. Tem dia que o cheiro é horrível e não dá nem pra sair de casa...</w:t>
      </w:r>
    </w:p>
    <w:p w:rsidR="00C16266" w:rsidRPr="00EB265F" w:rsidRDefault="00C16266" w:rsidP="00026176">
      <w:pPr>
        <w:spacing w:after="120"/>
        <w:rPr>
          <w:rFonts w:asciiTheme="majorHAnsi" w:hAnsiTheme="majorHAnsi"/>
          <w:sz w:val="32"/>
          <w:szCs w:val="32"/>
        </w:rPr>
      </w:pPr>
      <w:r w:rsidRPr="00EB265F">
        <w:rPr>
          <w:rFonts w:asciiTheme="majorHAnsi" w:hAnsiTheme="majorHAnsi"/>
          <w:sz w:val="32"/>
          <w:szCs w:val="32"/>
        </w:rPr>
        <w:t xml:space="preserve">4 – Pior mesmo é o veneno sem cheiro ou com cheiro </w:t>
      </w:r>
      <w:r w:rsidR="000820A3" w:rsidRPr="00EB265F">
        <w:rPr>
          <w:rFonts w:asciiTheme="majorHAnsi" w:hAnsiTheme="majorHAnsi"/>
          <w:sz w:val="32"/>
          <w:szCs w:val="32"/>
        </w:rPr>
        <w:t>atraente para matar insetos, aves e até bicho grande...</w:t>
      </w:r>
    </w:p>
    <w:p w:rsidR="000820A3" w:rsidRPr="00EB265F" w:rsidRDefault="000820A3" w:rsidP="00026176">
      <w:pPr>
        <w:spacing w:after="120"/>
        <w:rPr>
          <w:rFonts w:asciiTheme="majorHAnsi" w:hAnsiTheme="majorHAnsi"/>
          <w:sz w:val="32"/>
          <w:szCs w:val="32"/>
        </w:rPr>
      </w:pPr>
      <w:r w:rsidRPr="00EB265F">
        <w:rPr>
          <w:rFonts w:asciiTheme="majorHAnsi" w:hAnsiTheme="majorHAnsi"/>
          <w:sz w:val="32"/>
          <w:szCs w:val="32"/>
        </w:rPr>
        <w:t xml:space="preserve">7 – Sim. São os tais agrotóxicos usados para </w:t>
      </w:r>
      <w:r w:rsidR="0079228F" w:rsidRPr="00EB265F">
        <w:rPr>
          <w:rFonts w:asciiTheme="majorHAnsi" w:hAnsiTheme="majorHAnsi"/>
          <w:sz w:val="32"/>
          <w:szCs w:val="32"/>
        </w:rPr>
        <w:t>proteger as lavouras e produzir mais grãos...</w:t>
      </w:r>
    </w:p>
    <w:p w:rsidR="0079228F" w:rsidRPr="00EB265F" w:rsidRDefault="0079228F" w:rsidP="00026176">
      <w:pPr>
        <w:spacing w:after="120"/>
        <w:rPr>
          <w:rFonts w:asciiTheme="majorHAnsi" w:hAnsiTheme="majorHAnsi"/>
          <w:sz w:val="32"/>
          <w:szCs w:val="32"/>
        </w:rPr>
      </w:pPr>
      <w:r w:rsidRPr="00EB265F">
        <w:rPr>
          <w:rFonts w:asciiTheme="majorHAnsi" w:hAnsiTheme="majorHAnsi"/>
          <w:sz w:val="32"/>
          <w:szCs w:val="32"/>
        </w:rPr>
        <w:lastRenderedPageBreak/>
        <w:t>4 – Depende. A agricultura orgânica produz tanto ou mais que</w:t>
      </w:r>
      <w:r w:rsidR="00765379" w:rsidRPr="00EB265F">
        <w:rPr>
          <w:rFonts w:asciiTheme="majorHAnsi" w:hAnsiTheme="majorHAnsi"/>
          <w:sz w:val="32"/>
          <w:szCs w:val="32"/>
        </w:rPr>
        <w:t xml:space="preserve"> a agricultura comercial</w:t>
      </w:r>
      <w:r w:rsidR="00880BC4" w:rsidRPr="00EB265F">
        <w:rPr>
          <w:rFonts w:asciiTheme="majorHAnsi" w:hAnsiTheme="majorHAnsi"/>
          <w:sz w:val="32"/>
          <w:szCs w:val="32"/>
        </w:rPr>
        <w:t xml:space="preserve"> e</w:t>
      </w:r>
      <w:r w:rsidR="00765379" w:rsidRPr="00EB265F">
        <w:rPr>
          <w:rFonts w:asciiTheme="majorHAnsi" w:hAnsiTheme="majorHAnsi"/>
          <w:sz w:val="32"/>
          <w:szCs w:val="32"/>
        </w:rPr>
        <w:t xml:space="preserve"> sem prejudicar a </w:t>
      </w:r>
      <w:r w:rsidR="007F4F6D" w:rsidRPr="00EB265F">
        <w:rPr>
          <w:rFonts w:asciiTheme="majorHAnsi" w:hAnsiTheme="majorHAnsi"/>
          <w:sz w:val="32"/>
          <w:szCs w:val="32"/>
        </w:rPr>
        <w:t>n</w:t>
      </w:r>
      <w:r w:rsidR="00765379" w:rsidRPr="00EB265F">
        <w:rPr>
          <w:rFonts w:asciiTheme="majorHAnsi" w:hAnsiTheme="majorHAnsi"/>
          <w:sz w:val="32"/>
          <w:szCs w:val="32"/>
        </w:rPr>
        <w:t>atureza ou causar doenças.</w:t>
      </w:r>
    </w:p>
    <w:p w:rsidR="00765379" w:rsidRPr="00C16266" w:rsidRDefault="00765379" w:rsidP="00026176">
      <w:pPr>
        <w:spacing w:after="120"/>
        <w:rPr>
          <w:rFonts w:asciiTheme="majorHAnsi" w:hAnsiTheme="majorHAnsi"/>
          <w:color w:val="FF0000"/>
          <w:sz w:val="32"/>
          <w:szCs w:val="32"/>
        </w:rPr>
      </w:pPr>
      <w:r w:rsidRPr="00EB265F">
        <w:rPr>
          <w:rFonts w:asciiTheme="majorHAnsi" w:hAnsiTheme="majorHAnsi"/>
          <w:sz w:val="32"/>
          <w:szCs w:val="32"/>
        </w:rPr>
        <w:t xml:space="preserve">7 – </w:t>
      </w:r>
      <w:r w:rsidR="00FA2FF8" w:rsidRPr="00EB265F">
        <w:rPr>
          <w:rFonts w:asciiTheme="majorHAnsi" w:hAnsiTheme="majorHAnsi"/>
          <w:sz w:val="32"/>
          <w:szCs w:val="32"/>
        </w:rPr>
        <w:t xml:space="preserve">Quem fica mais doente é o homem que </w:t>
      </w:r>
      <w:proofErr w:type="gramStart"/>
      <w:r w:rsidR="00FA2FF8" w:rsidRPr="00EB265F">
        <w:rPr>
          <w:rFonts w:asciiTheme="majorHAnsi" w:hAnsiTheme="majorHAnsi"/>
          <w:sz w:val="32"/>
          <w:szCs w:val="32"/>
        </w:rPr>
        <w:t>usa agrotóxicos</w:t>
      </w:r>
      <w:proofErr w:type="gramEnd"/>
      <w:r w:rsidR="00FA2FF8" w:rsidRPr="00EB265F">
        <w:rPr>
          <w:rFonts w:asciiTheme="majorHAnsi" w:hAnsiTheme="majorHAnsi"/>
          <w:sz w:val="32"/>
          <w:szCs w:val="32"/>
        </w:rPr>
        <w:t>. Esse vive doente.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proofErr w:type="gramStart"/>
      <w:r w:rsidRPr="00C31C39">
        <w:rPr>
          <w:rFonts w:asciiTheme="majorHAnsi" w:hAnsiTheme="majorHAnsi"/>
          <w:sz w:val="32"/>
          <w:szCs w:val="32"/>
        </w:rPr>
        <w:t>2</w:t>
      </w:r>
      <w:proofErr w:type="gramEnd"/>
      <w:r w:rsidRPr="00C31C39">
        <w:rPr>
          <w:rFonts w:asciiTheme="majorHAnsi" w:hAnsiTheme="majorHAnsi"/>
          <w:sz w:val="32"/>
          <w:szCs w:val="32"/>
        </w:rPr>
        <w:t xml:space="preserve"> (voltando) – Ó. Encontraram umas resinas muito boas nessa direção... </w:t>
      </w:r>
      <w:proofErr w:type="spellStart"/>
      <w:r w:rsidRPr="00C31C39">
        <w:rPr>
          <w:rFonts w:asciiTheme="majorHAnsi" w:hAnsiTheme="majorHAnsi"/>
          <w:sz w:val="32"/>
          <w:szCs w:val="32"/>
        </w:rPr>
        <w:t>Tô</w:t>
      </w:r>
      <w:proofErr w:type="spellEnd"/>
      <w:r w:rsidRPr="00C31C39">
        <w:rPr>
          <w:rFonts w:asciiTheme="majorHAnsi" w:hAnsiTheme="majorHAnsi"/>
          <w:sz w:val="32"/>
          <w:szCs w:val="32"/>
        </w:rPr>
        <w:t xml:space="preserve"> indo pra lá. (e se vai)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6 – Por falar em resina, tá uma dificuldade fazer cera. Precisamos fazer mais potes de mel e, pra isso, precisamos de muita cera.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 xml:space="preserve">(Chegam mais duas abelhas; </w:t>
      </w:r>
      <w:proofErr w:type="gramStart"/>
      <w:r w:rsidRPr="00C31C39">
        <w:rPr>
          <w:rFonts w:asciiTheme="majorHAnsi" w:hAnsiTheme="majorHAnsi"/>
          <w:sz w:val="32"/>
          <w:szCs w:val="32"/>
        </w:rPr>
        <w:t>9</w:t>
      </w:r>
      <w:proofErr w:type="gramEnd"/>
      <w:r w:rsidRPr="00C31C39">
        <w:rPr>
          <w:rFonts w:asciiTheme="majorHAnsi" w:hAnsiTheme="majorHAnsi"/>
          <w:sz w:val="32"/>
          <w:szCs w:val="32"/>
        </w:rPr>
        <w:t xml:space="preserve"> e 10.)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4 – Veja nossa situação. A caixa tá abrindo e nós temos que trancar as frestas com batume. Vocês usam própolis. No nosso caso, usamos o batume, que é feito de barro misturado com resinas e cera. Tem que puxar muito barro! E tá difícil de encontrar barro limpo...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7 – Situação parecida com a minha. Colocaram a gente numa caixa enorme e tá difícil encher o espaço vazio.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9 – Lá em casa, a dificuldade também é trancar a entrada de luz. A tampa tá entortando com o sol e nós estamos construindo uma camada de batume pra fechar a caixa.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6 – Vou levar o néctar e já volto pra pegar um pouco desse pólen amarelo.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4 – Também eu vou com a carga... Espero encontrar as amigas em outras viagens...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10 – Será que chove hoje?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8 – Um pouco de chuva é bom; lava a poeira do ar. E dificulta as queimadas...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7 – Bah! As queimadas destroem as florestas, matam os bichos rasteiros e interferem nas nossas navegações.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10 – Como estou começando a voar, peço que vocês me contem como que é isso de fumaça atrapalhar a navegação.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8 – Atrapalha e muito. Se a fumaça atinge uma aerovia, a gente pode se perder; a fumaça apaga os cheiros que marcam a trilha.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lastRenderedPageBreak/>
        <w:t>7 – Muitas vezes, as operárias sofrem intoxicação e podem até cair no chão.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8 – Podem até morrer intoxicadas...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10 – Mas, então, as queimadas são grandes ameaças?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8 – Com certeza.</w:t>
      </w:r>
    </w:p>
    <w:p w:rsidR="00026176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10 – Vou tomar cuidado... Será que não tem como negociar com esses incendiários?</w:t>
      </w:r>
    </w:p>
    <w:p w:rsidR="00880BC4" w:rsidRPr="00F96BAF" w:rsidRDefault="00880BC4" w:rsidP="00026176">
      <w:pPr>
        <w:spacing w:after="120"/>
        <w:rPr>
          <w:rFonts w:asciiTheme="majorHAnsi" w:hAnsiTheme="majorHAnsi"/>
          <w:sz w:val="32"/>
          <w:szCs w:val="32"/>
        </w:rPr>
      </w:pPr>
      <w:r w:rsidRPr="00F96BAF">
        <w:rPr>
          <w:rFonts w:asciiTheme="majorHAnsi" w:hAnsiTheme="majorHAnsi"/>
          <w:sz w:val="32"/>
          <w:szCs w:val="32"/>
        </w:rPr>
        <w:t>8 – A primeira coisa seria</w:t>
      </w:r>
      <w:r w:rsidR="006C2A30" w:rsidRPr="00F96BAF">
        <w:rPr>
          <w:rFonts w:asciiTheme="majorHAnsi" w:hAnsiTheme="majorHAnsi"/>
          <w:sz w:val="32"/>
          <w:szCs w:val="32"/>
        </w:rPr>
        <w:t xml:space="preserve"> pedir que, ao derrubar uma árvore, verificassem se tem algum</w:t>
      </w:r>
      <w:r w:rsidR="00471DA1" w:rsidRPr="00F96BAF">
        <w:rPr>
          <w:rFonts w:asciiTheme="majorHAnsi" w:hAnsiTheme="majorHAnsi"/>
          <w:sz w:val="32"/>
          <w:szCs w:val="32"/>
        </w:rPr>
        <w:t>a</w:t>
      </w:r>
      <w:r w:rsidR="006C2A30" w:rsidRPr="00F96BAF">
        <w:rPr>
          <w:rFonts w:asciiTheme="majorHAnsi" w:hAnsiTheme="majorHAnsi"/>
          <w:sz w:val="32"/>
          <w:szCs w:val="32"/>
        </w:rPr>
        <w:t xml:space="preserve"> colmeia</w:t>
      </w:r>
      <w:r w:rsidR="00471DA1" w:rsidRPr="00F96BAF">
        <w:rPr>
          <w:rFonts w:asciiTheme="majorHAnsi" w:hAnsiTheme="majorHAnsi"/>
          <w:sz w:val="32"/>
          <w:szCs w:val="32"/>
        </w:rPr>
        <w:t xml:space="preserve"> e </w:t>
      </w:r>
      <w:r w:rsidR="00344BE3" w:rsidRPr="00F96BAF">
        <w:rPr>
          <w:rFonts w:asciiTheme="majorHAnsi" w:hAnsiTheme="majorHAnsi"/>
          <w:sz w:val="32"/>
          <w:szCs w:val="32"/>
        </w:rPr>
        <w:t xml:space="preserve">que </w:t>
      </w:r>
      <w:r w:rsidR="00471DA1" w:rsidRPr="00F96BAF">
        <w:rPr>
          <w:rFonts w:asciiTheme="majorHAnsi" w:hAnsiTheme="majorHAnsi"/>
          <w:sz w:val="32"/>
          <w:szCs w:val="32"/>
        </w:rPr>
        <w:t>façam o resgate. Se não souberem fazer ou se não tiverem interesse, que chamem alguém que faça.</w:t>
      </w:r>
    </w:p>
    <w:p w:rsidR="00934DA3" w:rsidRPr="00F96BAF" w:rsidRDefault="00934DA3" w:rsidP="00026176">
      <w:pPr>
        <w:spacing w:after="120"/>
        <w:rPr>
          <w:rFonts w:asciiTheme="majorHAnsi" w:hAnsiTheme="majorHAnsi"/>
          <w:sz w:val="32"/>
          <w:szCs w:val="32"/>
        </w:rPr>
      </w:pPr>
      <w:r w:rsidRPr="00F96BAF">
        <w:rPr>
          <w:rFonts w:asciiTheme="majorHAnsi" w:hAnsiTheme="majorHAnsi"/>
          <w:sz w:val="32"/>
          <w:szCs w:val="32"/>
        </w:rPr>
        <w:t>10 – Mas, das queimadas, será difícil escapar...</w:t>
      </w:r>
    </w:p>
    <w:p w:rsidR="00344BE3" w:rsidRPr="00F96BAF" w:rsidRDefault="00C84BC2" w:rsidP="00026176">
      <w:pPr>
        <w:spacing w:after="120"/>
        <w:rPr>
          <w:rFonts w:asciiTheme="majorHAnsi" w:hAnsiTheme="majorHAnsi"/>
          <w:sz w:val="32"/>
          <w:szCs w:val="32"/>
        </w:rPr>
      </w:pPr>
      <w:r w:rsidRPr="00F96BAF">
        <w:rPr>
          <w:rFonts w:asciiTheme="majorHAnsi" w:hAnsiTheme="majorHAnsi"/>
          <w:sz w:val="32"/>
          <w:szCs w:val="32"/>
        </w:rPr>
        <w:t xml:space="preserve">7 – E nem dos saqueadores que destroem o ninho para levar o mel... </w:t>
      </w:r>
    </w:p>
    <w:p w:rsidR="00344BE3" w:rsidRPr="00F96BAF" w:rsidRDefault="00344BE3" w:rsidP="00026176">
      <w:pPr>
        <w:spacing w:after="120"/>
        <w:rPr>
          <w:rFonts w:asciiTheme="majorHAnsi" w:hAnsiTheme="majorHAnsi"/>
          <w:sz w:val="32"/>
          <w:szCs w:val="32"/>
        </w:rPr>
      </w:pPr>
      <w:r w:rsidRPr="00F96BAF">
        <w:rPr>
          <w:rFonts w:asciiTheme="majorHAnsi" w:hAnsiTheme="majorHAnsi"/>
          <w:sz w:val="32"/>
          <w:szCs w:val="32"/>
        </w:rPr>
        <w:t xml:space="preserve">10 – O mel é de menos... Dá pra fazer mais mel. </w:t>
      </w:r>
      <w:r w:rsidR="000E5EF1" w:rsidRPr="00F96BAF">
        <w:rPr>
          <w:rFonts w:asciiTheme="majorHAnsi" w:hAnsiTheme="majorHAnsi"/>
          <w:sz w:val="32"/>
          <w:szCs w:val="32"/>
        </w:rPr>
        <w:t xml:space="preserve">Mas, se o </w:t>
      </w:r>
      <w:r w:rsidRPr="00F96BAF">
        <w:rPr>
          <w:rFonts w:asciiTheme="majorHAnsi" w:hAnsiTheme="majorHAnsi"/>
          <w:sz w:val="32"/>
          <w:szCs w:val="32"/>
        </w:rPr>
        <w:t>ninho ficar aberto</w:t>
      </w:r>
      <w:r w:rsidR="000E5EF1" w:rsidRPr="00F96BAF">
        <w:rPr>
          <w:rFonts w:asciiTheme="majorHAnsi" w:hAnsiTheme="majorHAnsi"/>
          <w:sz w:val="32"/>
          <w:szCs w:val="32"/>
        </w:rPr>
        <w:t>, será o fim daquele enxame. As formigas atacam e não tem para onde ir, pois</w:t>
      </w:r>
      <w:r w:rsidR="00F96BAF" w:rsidRPr="00F96BAF">
        <w:rPr>
          <w:rFonts w:asciiTheme="majorHAnsi" w:hAnsiTheme="majorHAnsi"/>
          <w:sz w:val="32"/>
          <w:szCs w:val="32"/>
        </w:rPr>
        <w:t>,</w:t>
      </w:r>
      <w:r w:rsidR="000E5EF1" w:rsidRPr="00F96BAF">
        <w:rPr>
          <w:rFonts w:asciiTheme="majorHAnsi" w:hAnsiTheme="majorHAnsi"/>
          <w:sz w:val="32"/>
          <w:szCs w:val="32"/>
        </w:rPr>
        <w:t xml:space="preserve"> não dá pra carregar a rainha, que é muito pesada.</w:t>
      </w:r>
    </w:p>
    <w:p w:rsidR="00C84BC2" w:rsidRPr="00F96BAF" w:rsidRDefault="000E5EF1" w:rsidP="00026176">
      <w:pPr>
        <w:spacing w:after="120"/>
        <w:rPr>
          <w:rFonts w:asciiTheme="majorHAnsi" w:hAnsiTheme="majorHAnsi"/>
          <w:sz w:val="32"/>
          <w:szCs w:val="32"/>
        </w:rPr>
      </w:pPr>
      <w:r w:rsidRPr="00F96BAF">
        <w:rPr>
          <w:rFonts w:asciiTheme="majorHAnsi" w:hAnsiTheme="majorHAnsi"/>
          <w:sz w:val="32"/>
          <w:szCs w:val="32"/>
        </w:rPr>
        <w:t xml:space="preserve">8 </w:t>
      </w:r>
      <w:r w:rsidR="00194D32" w:rsidRPr="00F96BAF">
        <w:rPr>
          <w:rFonts w:asciiTheme="majorHAnsi" w:hAnsiTheme="majorHAnsi"/>
          <w:sz w:val="32"/>
          <w:szCs w:val="32"/>
        </w:rPr>
        <w:t>–</w:t>
      </w:r>
      <w:r w:rsidRPr="00F96BAF">
        <w:rPr>
          <w:rFonts w:asciiTheme="majorHAnsi" w:hAnsiTheme="majorHAnsi"/>
          <w:sz w:val="32"/>
          <w:szCs w:val="32"/>
        </w:rPr>
        <w:t xml:space="preserve"> </w:t>
      </w:r>
      <w:r w:rsidR="00194D32" w:rsidRPr="00F96BAF">
        <w:rPr>
          <w:rFonts w:asciiTheme="majorHAnsi" w:hAnsiTheme="majorHAnsi"/>
          <w:sz w:val="32"/>
          <w:szCs w:val="32"/>
        </w:rPr>
        <w:t xml:space="preserve">Pode ser por </w:t>
      </w:r>
      <w:r w:rsidR="00240436">
        <w:rPr>
          <w:rFonts w:asciiTheme="majorHAnsi" w:hAnsiTheme="majorHAnsi"/>
          <w:sz w:val="32"/>
          <w:szCs w:val="32"/>
        </w:rPr>
        <w:t>desconhecimento</w:t>
      </w:r>
      <w:r w:rsidR="00194D32" w:rsidRPr="00F96BAF">
        <w:rPr>
          <w:rFonts w:asciiTheme="majorHAnsi" w:hAnsiTheme="majorHAnsi"/>
          <w:sz w:val="32"/>
          <w:szCs w:val="32"/>
        </w:rPr>
        <w:t xml:space="preserve">. </w:t>
      </w:r>
      <w:r w:rsidR="00C84BC2" w:rsidRPr="00F96BAF">
        <w:rPr>
          <w:rFonts w:asciiTheme="majorHAnsi" w:hAnsiTheme="majorHAnsi"/>
          <w:sz w:val="32"/>
          <w:szCs w:val="32"/>
        </w:rPr>
        <w:t xml:space="preserve">Então, é importante falar pra </w:t>
      </w:r>
      <w:r w:rsidR="00F96BAF" w:rsidRPr="00F96BAF">
        <w:rPr>
          <w:rFonts w:asciiTheme="majorHAnsi" w:hAnsiTheme="majorHAnsi"/>
          <w:sz w:val="32"/>
          <w:szCs w:val="32"/>
        </w:rPr>
        <w:t xml:space="preserve">pessoas </w:t>
      </w:r>
      <w:r w:rsidR="00C84BC2" w:rsidRPr="00F96BAF">
        <w:rPr>
          <w:rFonts w:asciiTheme="majorHAnsi" w:hAnsiTheme="majorHAnsi"/>
          <w:sz w:val="32"/>
          <w:szCs w:val="32"/>
        </w:rPr>
        <w:t xml:space="preserve">que as rainhas </w:t>
      </w:r>
      <w:r w:rsidR="00CF1086" w:rsidRPr="00F96BAF">
        <w:rPr>
          <w:rFonts w:asciiTheme="majorHAnsi" w:hAnsiTheme="majorHAnsi"/>
          <w:sz w:val="32"/>
          <w:szCs w:val="32"/>
        </w:rPr>
        <w:t>de abelhas-sem-ferrão não voam como as rainhas de abelhas africanas...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proofErr w:type="gramStart"/>
      <w:r w:rsidRPr="00C31C39">
        <w:rPr>
          <w:rFonts w:asciiTheme="majorHAnsi" w:hAnsiTheme="majorHAnsi"/>
          <w:sz w:val="32"/>
          <w:szCs w:val="32"/>
        </w:rPr>
        <w:t>7</w:t>
      </w:r>
      <w:proofErr w:type="gramEnd"/>
      <w:r w:rsidRPr="00C31C39">
        <w:rPr>
          <w:rFonts w:asciiTheme="majorHAnsi" w:hAnsiTheme="majorHAnsi"/>
          <w:sz w:val="32"/>
          <w:szCs w:val="32"/>
        </w:rPr>
        <w:t xml:space="preserve">  e 8 (Se despedem e voltam pra casa.)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 xml:space="preserve">11 (Chegando) – O sol tá esquentando... Logo, o calor vai exigir muita </w:t>
      </w:r>
      <w:proofErr w:type="spellStart"/>
      <w:r w:rsidRPr="00C31C39">
        <w:rPr>
          <w:rFonts w:asciiTheme="majorHAnsi" w:hAnsiTheme="majorHAnsi"/>
          <w:sz w:val="32"/>
          <w:szCs w:val="32"/>
        </w:rPr>
        <w:t>bateção</w:t>
      </w:r>
      <w:proofErr w:type="spellEnd"/>
      <w:r w:rsidRPr="00C31C39">
        <w:rPr>
          <w:rFonts w:asciiTheme="majorHAnsi" w:hAnsiTheme="majorHAnsi"/>
          <w:sz w:val="32"/>
          <w:szCs w:val="32"/>
        </w:rPr>
        <w:t xml:space="preserve"> de asas para refrescar o ninho. 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9 – Por isso, a gente formou bastante batume por dentro da caixa; pra isolar um pouco desses calorões...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12 (Chegando) – Olá! Boa safra pra vocês!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10 – De que lado você tá vindo?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12 – Do final daquele bosque.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 xml:space="preserve">10 – Mas... </w:t>
      </w:r>
      <w:proofErr w:type="gramStart"/>
      <w:r w:rsidRPr="00C31C39">
        <w:rPr>
          <w:rFonts w:asciiTheme="majorHAnsi" w:hAnsiTheme="majorHAnsi"/>
          <w:sz w:val="32"/>
          <w:szCs w:val="32"/>
        </w:rPr>
        <w:t>nunca</w:t>
      </w:r>
      <w:proofErr w:type="gramEnd"/>
      <w:r w:rsidRPr="00C31C39">
        <w:rPr>
          <w:rFonts w:asciiTheme="majorHAnsi" w:hAnsiTheme="majorHAnsi"/>
          <w:sz w:val="32"/>
          <w:szCs w:val="32"/>
        </w:rPr>
        <w:t xml:space="preserve"> vi colmeias por lá...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12 – É que moramos no alto de uma árvore; bem debaixo da forquilha, por isso, é difícil de encontrar a entrada.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lastRenderedPageBreak/>
        <w:t>10 – Dia desses, vou voar por lá... Quem sabe te enxergue na entrada do ninho?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12 – Problema é que não trabalho na portaria...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 xml:space="preserve">10 – </w:t>
      </w:r>
      <w:proofErr w:type="spellStart"/>
      <w:r w:rsidRPr="00C31C39">
        <w:rPr>
          <w:rFonts w:asciiTheme="majorHAnsi" w:hAnsiTheme="majorHAnsi"/>
          <w:sz w:val="32"/>
          <w:szCs w:val="32"/>
        </w:rPr>
        <w:t>Tô</w:t>
      </w:r>
      <w:proofErr w:type="spellEnd"/>
      <w:r w:rsidRPr="00C31C39">
        <w:rPr>
          <w:rFonts w:asciiTheme="majorHAnsi" w:hAnsiTheme="majorHAnsi"/>
          <w:sz w:val="32"/>
          <w:szCs w:val="32"/>
        </w:rPr>
        <w:t xml:space="preserve"> com muito calor... Vô é pra casa.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13 (Chegando) – Oi!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 xml:space="preserve">9 – Também </w:t>
      </w:r>
      <w:proofErr w:type="spellStart"/>
      <w:r w:rsidRPr="00C31C39">
        <w:rPr>
          <w:rFonts w:asciiTheme="majorHAnsi" w:hAnsiTheme="majorHAnsi"/>
          <w:sz w:val="32"/>
          <w:szCs w:val="32"/>
        </w:rPr>
        <w:t>tô</w:t>
      </w:r>
      <w:proofErr w:type="spellEnd"/>
      <w:r w:rsidRPr="00C31C39">
        <w:rPr>
          <w:rFonts w:asciiTheme="majorHAnsi" w:hAnsiTheme="majorHAnsi"/>
          <w:sz w:val="32"/>
          <w:szCs w:val="32"/>
        </w:rPr>
        <w:t xml:space="preserve"> indo...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 xml:space="preserve">14 (chegando e se dirigindo </w:t>
      </w:r>
      <w:proofErr w:type="gramStart"/>
      <w:r w:rsidRPr="00C31C39">
        <w:rPr>
          <w:rFonts w:asciiTheme="majorHAnsi" w:hAnsiTheme="majorHAnsi"/>
          <w:sz w:val="32"/>
          <w:szCs w:val="32"/>
        </w:rPr>
        <w:t>à</w:t>
      </w:r>
      <w:proofErr w:type="gramEnd"/>
      <w:r w:rsidRPr="00C31C39">
        <w:rPr>
          <w:rFonts w:asciiTheme="majorHAnsi" w:hAnsiTheme="majorHAnsi"/>
          <w:sz w:val="32"/>
          <w:szCs w:val="32"/>
        </w:rPr>
        <w:t xml:space="preserve"> 11) – Passei pela tua casa e, pelo que vi, o cara tá querendo tirar o mel de vocês... Andava com aquelas maquinetas na mão...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 xml:space="preserve">11 – </w:t>
      </w:r>
      <w:proofErr w:type="spellStart"/>
      <w:r w:rsidRPr="00C31C39">
        <w:rPr>
          <w:rFonts w:asciiTheme="majorHAnsi" w:hAnsiTheme="majorHAnsi"/>
          <w:sz w:val="32"/>
          <w:szCs w:val="32"/>
        </w:rPr>
        <w:t>Minhanossa</w:t>
      </w:r>
      <w:proofErr w:type="spellEnd"/>
      <w:r w:rsidRPr="00C31C39">
        <w:rPr>
          <w:rFonts w:asciiTheme="majorHAnsi" w:hAnsiTheme="majorHAnsi"/>
          <w:sz w:val="32"/>
          <w:szCs w:val="32"/>
        </w:rPr>
        <w:t xml:space="preserve">! Preciso </w:t>
      </w:r>
      <w:r w:rsidR="00B7375A">
        <w:rPr>
          <w:rFonts w:asciiTheme="majorHAnsi" w:hAnsiTheme="majorHAnsi"/>
          <w:sz w:val="32"/>
          <w:szCs w:val="32"/>
        </w:rPr>
        <w:t xml:space="preserve">ajudar a </w:t>
      </w:r>
      <w:r w:rsidRPr="00C31C39">
        <w:rPr>
          <w:rFonts w:asciiTheme="majorHAnsi" w:hAnsiTheme="majorHAnsi"/>
          <w:sz w:val="32"/>
          <w:szCs w:val="32"/>
        </w:rPr>
        <w:t>engrossar a nuvem</w:t>
      </w:r>
      <w:r w:rsidR="00240436">
        <w:rPr>
          <w:rFonts w:asciiTheme="majorHAnsi" w:hAnsiTheme="majorHAnsi"/>
          <w:sz w:val="32"/>
          <w:szCs w:val="32"/>
        </w:rPr>
        <w:t xml:space="preserve"> de operárias voando</w:t>
      </w:r>
      <w:r w:rsidRPr="00C31C39">
        <w:rPr>
          <w:rFonts w:asciiTheme="majorHAnsi" w:hAnsiTheme="majorHAnsi"/>
          <w:sz w:val="32"/>
          <w:szCs w:val="32"/>
        </w:rPr>
        <w:t xml:space="preserve"> ao redor da colmeia... Quem sabe ele se assuste?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12 (gritando para a 11 que sa</w:t>
      </w:r>
      <w:r w:rsidR="00B7375A">
        <w:rPr>
          <w:rFonts w:asciiTheme="majorHAnsi" w:hAnsiTheme="majorHAnsi"/>
          <w:sz w:val="32"/>
          <w:szCs w:val="32"/>
        </w:rPr>
        <w:t>í</w:t>
      </w:r>
      <w:r w:rsidRPr="00C31C39">
        <w:rPr>
          <w:rFonts w:asciiTheme="majorHAnsi" w:hAnsiTheme="majorHAnsi"/>
          <w:sz w:val="32"/>
          <w:szCs w:val="32"/>
        </w:rPr>
        <w:t>a apressada) – Cuidado! Tem um bem-te-vi caçando bem próximo da trilha de feromônio. Te cuida!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13 – A gente corre um risco danado. É passarinho, é lagartixa, é aranha</w:t>
      </w:r>
      <w:proofErr w:type="gramStart"/>
      <w:r w:rsidRPr="00C31C39">
        <w:rPr>
          <w:rFonts w:asciiTheme="majorHAnsi" w:hAnsiTheme="majorHAnsi"/>
          <w:sz w:val="32"/>
          <w:szCs w:val="32"/>
        </w:rPr>
        <w:t>, ...</w:t>
      </w:r>
      <w:proofErr w:type="gramEnd"/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12 – Pior mesmo é o bicho-homem.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15 (Chega revoltada) – Não há de ver que o cara tá sugando todo o mel da minha vizinha... A gente luta, enfrenta perigos, carrega peso e chegam esses predadores gananciosos e carregam todo nosso estoque de mel.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16 (Chegando) – Acordei tarde. Preciso recuperar o tempo perdido.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15 – Acabei de dizer que, às vezes, nem vale a pena trabalhar, cuidar das crias, fabricar potes, produzir mel</w:t>
      </w:r>
      <w:proofErr w:type="gramStart"/>
      <w:r w:rsidRPr="00C31C39">
        <w:rPr>
          <w:rFonts w:asciiTheme="majorHAnsi" w:hAnsiTheme="majorHAnsi"/>
          <w:sz w:val="32"/>
          <w:szCs w:val="32"/>
        </w:rPr>
        <w:t>, ...</w:t>
      </w:r>
      <w:proofErr w:type="gramEnd"/>
      <w:r w:rsidRPr="00C31C39">
        <w:rPr>
          <w:rFonts w:asciiTheme="majorHAnsi" w:hAnsiTheme="majorHAnsi"/>
          <w:sz w:val="32"/>
          <w:szCs w:val="32"/>
        </w:rPr>
        <w:t xml:space="preserve"> Às vezes, a gente desanima.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12 – Ainda bem que moro no alto de uma árvore... Lá o cara nem consegue chegar...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14 – O homem, não. Mas, os passarinhos, as formigas, as aranhas</w:t>
      </w:r>
      <w:proofErr w:type="gramStart"/>
      <w:r w:rsidRPr="00C31C39">
        <w:rPr>
          <w:rFonts w:asciiTheme="majorHAnsi" w:hAnsiTheme="majorHAnsi"/>
          <w:sz w:val="32"/>
          <w:szCs w:val="32"/>
        </w:rPr>
        <w:t>, ...</w:t>
      </w:r>
      <w:proofErr w:type="gramEnd"/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12 – Verdade. Até o pica-pau anda rondando o pito de entrada.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14 – Tem mais o perigo das tempestades. Árvore alta sofre com os vendavais e pode até atrair raios.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16 – Nunca ouvi falar disso. Sei lá?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lastRenderedPageBreak/>
        <w:t>14 – É que nós operárias vivemos pouco. A rainha, que é bem mais velha que a gente, conta muita história...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13 - Apesar de nunca ter voado... Conta o que ouviu dizer...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17 (Chegando) – Lá em casa tá uma confusão: a rainha tá ficando caduca e as princesas tão bem animadas com a possibilidade de conquistar a função.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12 (Acena uma despedida e volta pra casa)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 xml:space="preserve">15 – Então, vai ter </w:t>
      </w:r>
      <w:proofErr w:type="gramStart"/>
      <w:r w:rsidRPr="00C31C39">
        <w:rPr>
          <w:rFonts w:asciiTheme="majorHAnsi" w:hAnsiTheme="majorHAnsi"/>
          <w:sz w:val="32"/>
          <w:szCs w:val="32"/>
        </w:rPr>
        <w:t>revoada</w:t>
      </w:r>
      <w:proofErr w:type="gramEnd"/>
      <w:r w:rsidRPr="00C31C39">
        <w:rPr>
          <w:rFonts w:asciiTheme="majorHAnsi" w:hAnsiTheme="majorHAnsi"/>
          <w:sz w:val="32"/>
          <w:szCs w:val="32"/>
        </w:rPr>
        <w:t xml:space="preserve"> de zangão... Outro fuzuê!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14 – Concordo contigo. Mas, sem acasalamento, não teremos nova rainha. A mãe está velha e não dá conta nem da postura. Muito menos, de administrar a colmeia.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18 (Chegando) – Tá cheio de zangão pelo caminho...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15 – Não te disse? Vai começar a confusão. Além de atrapalhar o trânsito, esses machos vagabundos só querem saber de comer.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13 – É. A maioria. Mas, nem todos. Tem zangão que se interessa pelo serviço e, às vezes, até ajuda no trabalho doméstico.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 xml:space="preserve">18 – Pena que a gente não possa </w:t>
      </w:r>
      <w:proofErr w:type="gramStart"/>
      <w:r w:rsidRPr="00C31C39">
        <w:rPr>
          <w:rFonts w:asciiTheme="majorHAnsi" w:hAnsiTheme="majorHAnsi"/>
          <w:sz w:val="32"/>
          <w:szCs w:val="32"/>
        </w:rPr>
        <w:t>namorar com</w:t>
      </w:r>
      <w:proofErr w:type="gramEnd"/>
      <w:r w:rsidRPr="00C31C39">
        <w:rPr>
          <w:rFonts w:asciiTheme="majorHAnsi" w:hAnsiTheme="majorHAnsi"/>
          <w:sz w:val="32"/>
          <w:szCs w:val="32"/>
        </w:rPr>
        <w:t xml:space="preserve"> eles...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19 (Chegando) – Ué! Que cabeça pervertida! Até parece que não conhece a biologia das abelhas... Melhor é aceitar nosso destino genético e viver sem mágoas.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18 – Pervertida? Eu? Na outra encarnação, quero nascer zangão.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15 – Pra viver de esmola e morrer de frio?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16 – Morrer de frio? Por quê?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 xml:space="preserve">17 – Porque a gente se reúne e joga os zangões pra fora da caixa... </w:t>
      </w:r>
      <w:proofErr w:type="gramStart"/>
      <w:r w:rsidRPr="00C31C39">
        <w:rPr>
          <w:rFonts w:asciiTheme="majorHAnsi" w:hAnsiTheme="majorHAnsi"/>
          <w:sz w:val="32"/>
          <w:szCs w:val="32"/>
        </w:rPr>
        <w:t>sem</w:t>
      </w:r>
      <w:proofErr w:type="gramEnd"/>
      <w:r w:rsidRPr="00C31C39">
        <w:rPr>
          <w:rFonts w:asciiTheme="majorHAnsi" w:hAnsiTheme="majorHAnsi"/>
          <w:sz w:val="32"/>
          <w:szCs w:val="32"/>
        </w:rPr>
        <w:t xml:space="preserve"> dó nem piedade.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14 – Princesas e zangões nascem sem as corbículas, portanto, inúteis para o trabalho. A função deles é procriar e as possibilidades de serem os escolhidos são remotas. Melhor nascer operária, participar intensamente da vida familiar, fazer mel e gozar do aconchego do ninho sem ser enxotadas ou enjeitadas.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 xml:space="preserve">15 – </w:t>
      </w:r>
      <w:proofErr w:type="gramStart"/>
      <w:r w:rsidRPr="00C31C39">
        <w:rPr>
          <w:rFonts w:asciiTheme="majorHAnsi" w:hAnsiTheme="majorHAnsi"/>
          <w:sz w:val="32"/>
          <w:szCs w:val="32"/>
        </w:rPr>
        <w:t>Amiga, vida</w:t>
      </w:r>
      <w:proofErr w:type="gramEnd"/>
      <w:r w:rsidRPr="00C31C39">
        <w:rPr>
          <w:rFonts w:asciiTheme="majorHAnsi" w:hAnsiTheme="majorHAnsi"/>
          <w:sz w:val="32"/>
          <w:szCs w:val="32"/>
        </w:rPr>
        <w:t xml:space="preserve"> de zangão é de muita espera, muita correria e pouco proveito. Quando uma princesa precisa dos serviços masculinos, tem uma fila esperando e só um consegue casar. Ainda assim, perde o pênis durante a cerimônia de casamento.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lastRenderedPageBreak/>
        <w:t xml:space="preserve">20 (Chegando) – Ufa! Que trabalheira! Nossa rainha resolveu acelerar a postura e ordenou que as operárias </w:t>
      </w:r>
      <w:proofErr w:type="gramStart"/>
      <w:r w:rsidRPr="00C31C39">
        <w:rPr>
          <w:rFonts w:asciiTheme="majorHAnsi" w:hAnsiTheme="majorHAnsi"/>
          <w:sz w:val="32"/>
          <w:szCs w:val="32"/>
        </w:rPr>
        <w:t>concentrem</w:t>
      </w:r>
      <w:proofErr w:type="gramEnd"/>
      <w:r w:rsidRPr="00C31C39">
        <w:rPr>
          <w:rFonts w:asciiTheme="majorHAnsi" w:hAnsiTheme="majorHAnsi"/>
          <w:sz w:val="32"/>
          <w:szCs w:val="32"/>
        </w:rPr>
        <w:t xml:space="preserve"> esforços na coleta de pólen.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 xml:space="preserve">16 – É. Essa viu que, se não produzir </w:t>
      </w:r>
      <w:proofErr w:type="gramStart"/>
      <w:r w:rsidRPr="00C31C39">
        <w:rPr>
          <w:rFonts w:asciiTheme="majorHAnsi" w:hAnsiTheme="majorHAnsi"/>
          <w:sz w:val="32"/>
          <w:szCs w:val="32"/>
        </w:rPr>
        <w:t>operárias, fica</w:t>
      </w:r>
      <w:proofErr w:type="gramEnd"/>
      <w:r w:rsidRPr="00C31C39">
        <w:rPr>
          <w:rFonts w:asciiTheme="majorHAnsi" w:hAnsiTheme="majorHAnsi"/>
          <w:sz w:val="32"/>
          <w:szCs w:val="32"/>
        </w:rPr>
        <w:t xml:space="preserve"> sem mel.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 xml:space="preserve">13 – Me distraí e acabei atrasando a volta... </w:t>
      </w:r>
      <w:proofErr w:type="spellStart"/>
      <w:r w:rsidRPr="00C31C39">
        <w:rPr>
          <w:rFonts w:asciiTheme="majorHAnsi" w:hAnsiTheme="majorHAnsi"/>
          <w:sz w:val="32"/>
          <w:szCs w:val="32"/>
        </w:rPr>
        <w:t>Tiau</w:t>
      </w:r>
      <w:proofErr w:type="spellEnd"/>
      <w:r w:rsidRPr="00C31C39">
        <w:rPr>
          <w:rFonts w:asciiTheme="majorHAnsi" w:hAnsiTheme="majorHAnsi"/>
          <w:sz w:val="32"/>
          <w:szCs w:val="32"/>
        </w:rPr>
        <w:t xml:space="preserve"> pra vocês.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16 – Aproveito pra ir também...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14 (falando com a 20) – Será que tua rainha tá querendo provocar uma enxameação?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20 – Não. Acho que não. Ela está querendo aproveitar a primavera para fazer bastante operária pra ventilar a casa no verão.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14 – Aí é que tá o problema. O homem, quando vê o enxame bem forte, aproveita pra dividir. Aí, coitada da rainha, tem trabalho em dobro.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15 – A rainha? Que nada. Quem acaba pagando o pato são as operárias. (Fala e sai indignada com a sina de ter nascido operária.</w:t>
      </w:r>
      <w:proofErr w:type="gramStart"/>
      <w:r w:rsidRPr="00C31C39">
        <w:rPr>
          <w:rFonts w:asciiTheme="majorHAnsi" w:hAnsiTheme="majorHAnsi"/>
          <w:sz w:val="32"/>
          <w:szCs w:val="32"/>
        </w:rPr>
        <w:t>)</w:t>
      </w:r>
      <w:proofErr w:type="gramEnd"/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 xml:space="preserve">14 – Eu prefiro viver com alegria a vida que </w:t>
      </w:r>
      <w:r w:rsidR="00034313">
        <w:rPr>
          <w:rFonts w:asciiTheme="majorHAnsi" w:hAnsiTheme="majorHAnsi"/>
          <w:sz w:val="32"/>
          <w:szCs w:val="32"/>
        </w:rPr>
        <w:t>tenho</w:t>
      </w:r>
      <w:r w:rsidRPr="00C31C39">
        <w:rPr>
          <w:rFonts w:asciiTheme="majorHAnsi" w:hAnsiTheme="majorHAnsi"/>
          <w:sz w:val="32"/>
          <w:szCs w:val="32"/>
        </w:rPr>
        <w:t>. Por isso, vou embora contente.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18 – Essa deve ter algum prazer escondido...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 xml:space="preserve">17 – Por isso que nós nunca conseguimos nada; se cada operária só se preocupa com seu prazer, a classe operária vai continuar trabalhando sem ter nenhum direito. 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20 – Ora! Já somos tão iguais e você quer ainda mais igualdade. Permita que cada uma de nós viva do jeito que preferir.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21 (Chegando) – Estive pensando na possibilidade de organizar uma enxameação. O nosso cortiço tá um caos e sei de um buraco apropriado para montar uma colmeia.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20 (falando pra 17) – Viu essa daí tem um pensamento positivo: quer união de todas as abelhas, mas pra construir um mundo melhor...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18 – Ou pra assumir algum cargo de chefia no novo departamento...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lastRenderedPageBreak/>
        <w:t>19 – Deixe de maldades. Abelhas que querem mudanças podem ser muito úteis para a preservação da nossa espécie. A multiplicação natural de enxames é sempre mais saudável.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17 – Penso pelo contrário: com uma greve bem organizada, podemos conseguir melhores condições onde já estamos morando. E até substituir a rainha velha...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18 – Vou dar o fora antes que saia a convocação dessa greve geral.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21 – A greve geral acaba sempre em barulho. A livre iniciativa produz o progresso. Se seguirmos essas rainhas-obreiras, vamos acabar sem nenhuma vontade própria.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22 (Chegando) – O que vocês estão discutindo?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17 – Os nossos direitos trabalhistas.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20 – Estamos analisando nossa condição de operárias melipônicas.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19 – Nós, operárias, trabalhamos muito e pensamos pouco. A maioria das operárias desconhece as fases da vida de uma abelha. Vivemos a maior parte das nossas vidas reclusas na escuridão. Conhecemos o mundo depois de trabalhar muito, construindo potes e células, ajudando como assistentes da rainha-mãe nos processos de postura, faxinando o ninho, desidratando o néctar e ventilando os discos de cria. Ao assumir o posto de vigia da entrada, surge a oportunidade de olhar para o entorno. Finalmente, como campeiras, podemos voar, mas, aí, as tarefas são exaustivas e somos monitoradas o tempo todo.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17 – Depois desse discurso, só me resta abandonar a luta. (E sai enfezada.</w:t>
      </w:r>
      <w:proofErr w:type="gramStart"/>
      <w:r w:rsidRPr="00C31C39">
        <w:rPr>
          <w:rFonts w:asciiTheme="majorHAnsi" w:hAnsiTheme="majorHAnsi"/>
          <w:sz w:val="32"/>
          <w:szCs w:val="32"/>
        </w:rPr>
        <w:t>)</w:t>
      </w:r>
      <w:proofErr w:type="gramEnd"/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22 (Chegando) – Nossa! A louca saiu em disparada... Quase que me atropela...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20 – Ligue, não. Ela luta pelas operárias. Quer reduzir o poder das elites.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23 (Chegando, alarmada.) – Um bicho peludo derrubou a casa das minhas vizinhas...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20 – Então, vou pra casa, reparando bem se esse monstro está andando por aí.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lastRenderedPageBreak/>
        <w:t>19 – Talvez, o bicho não tenha feito com a intenção de nos prejudicar; pode que tenha agido apenas por instinto ou curiosidade.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 xml:space="preserve">23 – Você diz isso porque foi na casa das outras e não na tua. Imagine se, ao chegar </w:t>
      </w:r>
      <w:proofErr w:type="gramStart"/>
      <w:r w:rsidRPr="00C31C39">
        <w:rPr>
          <w:rFonts w:asciiTheme="majorHAnsi" w:hAnsiTheme="majorHAnsi"/>
          <w:sz w:val="32"/>
          <w:szCs w:val="32"/>
        </w:rPr>
        <w:t>em</w:t>
      </w:r>
      <w:proofErr w:type="gramEnd"/>
      <w:r w:rsidRPr="00C31C39">
        <w:rPr>
          <w:rFonts w:asciiTheme="majorHAnsi" w:hAnsiTheme="majorHAnsi"/>
          <w:sz w:val="32"/>
          <w:szCs w:val="32"/>
        </w:rPr>
        <w:t xml:space="preserve"> casa, a caixa esteja quebrada no chão, com ápis e formigas saqueando o mel conseguido com sacrifício; se só restam potes vazios</w:t>
      </w:r>
      <w:r w:rsidR="00747C73">
        <w:rPr>
          <w:rFonts w:asciiTheme="majorHAnsi" w:hAnsiTheme="majorHAnsi"/>
          <w:sz w:val="32"/>
          <w:szCs w:val="32"/>
        </w:rPr>
        <w:t>?</w:t>
      </w:r>
      <w:r w:rsidRPr="00C31C39">
        <w:rPr>
          <w:rFonts w:asciiTheme="majorHAnsi" w:hAnsiTheme="majorHAnsi"/>
          <w:sz w:val="32"/>
          <w:szCs w:val="32"/>
        </w:rPr>
        <w:t xml:space="preserve"> Se fosse contigo, será que você consideraria natural, sem maldade?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22 – Pena que o homem não tenha percebido imediatamente a desgraça. Faltou atenção da parte dele, para evitar que o bicho peludo derrubasse a caixa e que o estoque de mel fosse saqueado pelos predadores. Está aí a importância de vistorias nas colmeias todo dia.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23 - O bicho-homem explora nossos serviços, então, que dê mais atenção ao manejo.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24 (Chegando) – Só agora, dois dias depois, o cara percebeu que tinha uma caixa caída, com as abelhas desesperadas se defendendo.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 xml:space="preserve">19 – Esse homem deve desconhecer a frase “És responsável por </w:t>
      </w:r>
      <w:proofErr w:type="gramStart"/>
      <w:r w:rsidRPr="00C31C39">
        <w:rPr>
          <w:rFonts w:asciiTheme="majorHAnsi" w:hAnsiTheme="majorHAnsi"/>
          <w:sz w:val="32"/>
          <w:szCs w:val="32"/>
        </w:rPr>
        <w:t>quem cativas</w:t>
      </w:r>
      <w:proofErr w:type="gramEnd"/>
      <w:r w:rsidRPr="00C31C39">
        <w:rPr>
          <w:rFonts w:asciiTheme="majorHAnsi" w:hAnsiTheme="majorHAnsi"/>
          <w:sz w:val="32"/>
          <w:szCs w:val="32"/>
        </w:rPr>
        <w:t>.” Ele coloca as abelhas no cativeiro, por isso deve assumir a responsabilidade pela nossa segurança.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25 (Chegando) – A noite se aproxima. Precisamos agir com rapidez. Esses bichos peludos saem das tocas ao anoitecer...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 xml:space="preserve">21 – Vou pra casa pra fechar </w:t>
      </w:r>
      <w:r w:rsidR="006A1FFD">
        <w:rPr>
          <w:rFonts w:asciiTheme="majorHAnsi" w:hAnsiTheme="majorHAnsi"/>
          <w:sz w:val="32"/>
          <w:szCs w:val="32"/>
        </w:rPr>
        <w:t xml:space="preserve">a </w:t>
      </w:r>
      <w:r w:rsidRPr="00C31C39">
        <w:rPr>
          <w:rFonts w:asciiTheme="majorHAnsi" w:hAnsiTheme="majorHAnsi"/>
          <w:sz w:val="32"/>
          <w:szCs w:val="32"/>
        </w:rPr>
        <w:t>porta.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>19 – Também vou. Já trabalhei bastante hoje.</w:t>
      </w:r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  <w:r w:rsidRPr="00C31C39">
        <w:rPr>
          <w:rFonts w:asciiTheme="majorHAnsi" w:hAnsiTheme="majorHAnsi"/>
          <w:sz w:val="32"/>
          <w:szCs w:val="32"/>
        </w:rPr>
        <w:t xml:space="preserve">22, 23, 24 e 25 (Colhem </w:t>
      </w:r>
      <w:r w:rsidR="006A1FFD">
        <w:rPr>
          <w:rFonts w:asciiTheme="majorHAnsi" w:hAnsiTheme="majorHAnsi"/>
          <w:sz w:val="32"/>
          <w:szCs w:val="32"/>
        </w:rPr>
        <w:t xml:space="preserve">néctar e pólen </w:t>
      </w:r>
      <w:r w:rsidRPr="00C31C39">
        <w:rPr>
          <w:rFonts w:asciiTheme="majorHAnsi" w:hAnsiTheme="majorHAnsi"/>
          <w:sz w:val="32"/>
          <w:szCs w:val="32"/>
        </w:rPr>
        <w:t>em processo acelerado e saem em grupo.</w:t>
      </w:r>
      <w:proofErr w:type="gramStart"/>
      <w:r w:rsidRPr="00C31C39">
        <w:rPr>
          <w:rFonts w:asciiTheme="majorHAnsi" w:hAnsiTheme="majorHAnsi"/>
          <w:sz w:val="32"/>
          <w:szCs w:val="32"/>
        </w:rPr>
        <w:t>)</w:t>
      </w:r>
      <w:proofErr w:type="gramEnd"/>
    </w:p>
    <w:p w:rsidR="00026176" w:rsidRPr="00C31C39" w:rsidRDefault="00026176" w:rsidP="00026176">
      <w:pPr>
        <w:spacing w:after="120"/>
        <w:rPr>
          <w:rFonts w:asciiTheme="majorHAnsi" w:hAnsiTheme="majorHAnsi"/>
          <w:sz w:val="32"/>
          <w:szCs w:val="32"/>
        </w:rPr>
      </w:pPr>
    </w:p>
    <w:p w:rsidR="00026176" w:rsidRPr="00D13B13" w:rsidRDefault="00026176" w:rsidP="00D13B13">
      <w:pPr>
        <w:spacing w:after="120" w:line="276" w:lineRule="auto"/>
        <w:rPr>
          <w:rFonts w:asciiTheme="majorHAnsi" w:hAnsiTheme="majorHAnsi"/>
          <w:i/>
          <w:sz w:val="32"/>
          <w:szCs w:val="32"/>
        </w:rPr>
      </w:pPr>
      <w:r w:rsidRPr="00D13B13">
        <w:rPr>
          <w:rFonts w:asciiTheme="majorHAnsi" w:hAnsiTheme="majorHAnsi"/>
          <w:i/>
          <w:sz w:val="32"/>
          <w:szCs w:val="32"/>
        </w:rPr>
        <w:t>Encerramento.</w:t>
      </w:r>
    </w:p>
    <w:p w:rsidR="00026176" w:rsidRPr="00D13B13" w:rsidRDefault="00026176" w:rsidP="00D13B13">
      <w:pPr>
        <w:spacing w:after="120" w:line="276" w:lineRule="auto"/>
        <w:rPr>
          <w:rFonts w:asciiTheme="majorHAnsi" w:hAnsiTheme="majorHAnsi"/>
          <w:i/>
          <w:sz w:val="32"/>
          <w:szCs w:val="32"/>
        </w:rPr>
      </w:pPr>
      <w:r w:rsidRPr="00D13B13">
        <w:rPr>
          <w:rFonts w:asciiTheme="majorHAnsi" w:hAnsiTheme="majorHAnsi"/>
          <w:i/>
          <w:sz w:val="32"/>
          <w:szCs w:val="32"/>
        </w:rPr>
        <w:t>Todos os alunos/atores se reúnem no palco e explicam o significado d</w:t>
      </w:r>
      <w:r w:rsidR="0096712B" w:rsidRPr="00D13B13">
        <w:rPr>
          <w:rFonts w:asciiTheme="majorHAnsi" w:hAnsiTheme="majorHAnsi"/>
          <w:i/>
          <w:sz w:val="32"/>
          <w:szCs w:val="32"/>
        </w:rPr>
        <w:t>e</w:t>
      </w:r>
      <w:r w:rsidRPr="00D13B13">
        <w:rPr>
          <w:rFonts w:asciiTheme="majorHAnsi" w:hAnsiTheme="majorHAnsi"/>
          <w:i/>
          <w:sz w:val="32"/>
          <w:szCs w:val="32"/>
        </w:rPr>
        <w:t xml:space="preserve"> termos técnicos, como colmeia, néctar, pólen, rainha-obreira, enxameação/divisão/multiplicação</w:t>
      </w:r>
      <w:proofErr w:type="gramStart"/>
      <w:r w:rsidRPr="00D13B13">
        <w:rPr>
          <w:rFonts w:asciiTheme="majorHAnsi" w:hAnsiTheme="majorHAnsi"/>
          <w:i/>
          <w:sz w:val="32"/>
          <w:szCs w:val="32"/>
        </w:rPr>
        <w:t>, ...</w:t>
      </w:r>
      <w:proofErr w:type="gramEnd"/>
    </w:p>
    <w:p w:rsidR="00026176" w:rsidRPr="00E0246F" w:rsidRDefault="00026176" w:rsidP="00D13B13">
      <w:pPr>
        <w:spacing w:after="120" w:line="276" w:lineRule="auto"/>
        <w:rPr>
          <w:b/>
          <w:i/>
        </w:rPr>
      </w:pPr>
      <w:r w:rsidRPr="00D13B13">
        <w:rPr>
          <w:rFonts w:asciiTheme="majorHAnsi" w:hAnsiTheme="majorHAnsi"/>
          <w:i/>
          <w:sz w:val="32"/>
          <w:szCs w:val="32"/>
        </w:rPr>
        <w:t>Em seguida, respondem perguntas da plateia.</w:t>
      </w:r>
    </w:p>
    <w:sectPr w:rsidR="00026176" w:rsidRPr="00E0246F" w:rsidSect="00CE3A2E">
      <w:pgSz w:w="11906" w:h="16838" w:code="9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0D48" w:rsidRDefault="002C0D48">
      <w:r>
        <w:separator/>
      </w:r>
    </w:p>
  </w:endnote>
  <w:endnote w:type="continuationSeparator" w:id="0">
    <w:p w:rsidR="002C0D48" w:rsidRDefault="002C0D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Script MT Bold">
    <w:altName w:val="French Script MT"/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Arial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678A" w:rsidRDefault="00F74AAC" w:rsidP="006C678A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8</w:t>
    </w:r>
    <w:r>
      <w:rPr>
        <w:rStyle w:val="Nmerodepgina"/>
      </w:rPr>
      <w:fldChar w:fldCharType="end"/>
    </w:r>
  </w:p>
  <w:p w:rsidR="006C678A" w:rsidRDefault="002C0D48" w:rsidP="006C678A">
    <w:pPr>
      <w:pStyle w:val="Rodap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678A" w:rsidRDefault="002C0D4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0D48" w:rsidRDefault="002C0D48">
      <w:r>
        <w:separator/>
      </w:r>
    </w:p>
  </w:footnote>
  <w:footnote w:type="continuationSeparator" w:id="0">
    <w:p w:rsidR="002C0D48" w:rsidRDefault="002C0D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678A" w:rsidRPr="00920C39" w:rsidRDefault="002C0D48" w:rsidP="00920C39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46591B"/>
    <w:multiLevelType w:val="hybridMultilevel"/>
    <w:tmpl w:val="463A8EA6"/>
    <w:lvl w:ilvl="0" w:tplc="04160019">
      <w:start w:val="1"/>
      <w:numFmt w:val="low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612"/>
    <w:rsid w:val="00026176"/>
    <w:rsid w:val="00034313"/>
    <w:rsid w:val="000820A3"/>
    <w:rsid w:val="00087887"/>
    <w:rsid w:val="000B7872"/>
    <w:rsid w:val="000C4198"/>
    <w:rsid w:val="000E5EF1"/>
    <w:rsid w:val="00194D32"/>
    <w:rsid w:val="001E7324"/>
    <w:rsid w:val="00203ABF"/>
    <w:rsid w:val="0023789B"/>
    <w:rsid w:val="00240436"/>
    <w:rsid w:val="002712D3"/>
    <w:rsid w:val="002C0D48"/>
    <w:rsid w:val="002E76BE"/>
    <w:rsid w:val="00344BE3"/>
    <w:rsid w:val="003836A0"/>
    <w:rsid w:val="003911A9"/>
    <w:rsid w:val="0039222B"/>
    <w:rsid w:val="00432BF0"/>
    <w:rsid w:val="0045440A"/>
    <w:rsid w:val="00471DA1"/>
    <w:rsid w:val="004812B1"/>
    <w:rsid w:val="00490B1C"/>
    <w:rsid w:val="004E0C81"/>
    <w:rsid w:val="005E60B9"/>
    <w:rsid w:val="00660A85"/>
    <w:rsid w:val="0069664F"/>
    <w:rsid w:val="006A1FFD"/>
    <w:rsid w:val="006A6612"/>
    <w:rsid w:val="006C2A30"/>
    <w:rsid w:val="006D2C11"/>
    <w:rsid w:val="00714786"/>
    <w:rsid w:val="0071480D"/>
    <w:rsid w:val="00747C73"/>
    <w:rsid w:val="00765379"/>
    <w:rsid w:val="0079228F"/>
    <w:rsid w:val="007F4F6D"/>
    <w:rsid w:val="007F5AA7"/>
    <w:rsid w:val="00880BC4"/>
    <w:rsid w:val="008A0B21"/>
    <w:rsid w:val="00934DA3"/>
    <w:rsid w:val="009531A2"/>
    <w:rsid w:val="0096712B"/>
    <w:rsid w:val="0099474C"/>
    <w:rsid w:val="009E1074"/>
    <w:rsid w:val="00A55AFE"/>
    <w:rsid w:val="00A95898"/>
    <w:rsid w:val="00AF3C59"/>
    <w:rsid w:val="00B342B7"/>
    <w:rsid w:val="00B62D6B"/>
    <w:rsid w:val="00B7375A"/>
    <w:rsid w:val="00B77CB3"/>
    <w:rsid w:val="00BC0700"/>
    <w:rsid w:val="00C007DC"/>
    <w:rsid w:val="00C16266"/>
    <w:rsid w:val="00C31C39"/>
    <w:rsid w:val="00C435D8"/>
    <w:rsid w:val="00C84BC2"/>
    <w:rsid w:val="00CE3A2E"/>
    <w:rsid w:val="00CF1086"/>
    <w:rsid w:val="00D13B13"/>
    <w:rsid w:val="00D369FA"/>
    <w:rsid w:val="00E0246F"/>
    <w:rsid w:val="00E46BAA"/>
    <w:rsid w:val="00EB265F"/>
    <w:rsid w:val="00F05788"/>
    <w:rsid w:val="00F66032"/>
    <w:rsid w:val="00F74AAC"/>
    <w:rsid w:val="00F96BAF"/>
    <w:rsid w:val="00FA2FF8"/>
    <w:rsid w:val="00FD0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6612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6A6612"/>
    <w:pPr>
      <w:tabs>
        <w:tab w:val="center" w:pos="4252"/>
        <w:tab w:val="right" w:pos="8504"/>
      </w:tabs>
    </w:pPr>
    <w:rPr>
      <w:rFonts w:ascii="Arial" w:eastAsia="Times New Roman" w:hAnsi="Arial" w:cs="Arial"/>
      <w:sz w:val="24"/>
      <w:szCs w:val="24"/>
      <w:lang w:eastAsia="pt-BR"/>
    </w:rPr>
  </w:style>
  <w:style w:type="character" w:customStyle="1" w:styleId="CabealhoChar">
    <w:name w:val="Cabeçalho Char"/>
    <w:basedOn w:val="Fontepargpadro"/>
    <w:link w:val="Cabealho"/>
    <w:rsid w:val="006A6612"/>
    <w:rPr>
      <w:rFonts w:ascii="Arial" w:eastAsia="Times New Roman" w:hAnsi="Arial" w:cs="Arial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6A6612"/>
    <w:pPr>
      <w:tabs>
        <w:tab w:val="center" w:pos="4252"/>
        <w:tab w:val="right" w:pos="8504"/>
      </w:tabs>
    </w:pPr>
    <w:rPr>
      <w:rFonts w:ascii="Arial" w:eastAsia="Times New Roman" w:hAnsi="Arial" w:cs="Arial"/>
      <w:sz w:val="24"/>
      <w:szCs w:val="24"/>
      <w:lang w:eastAsia="pt-BR"/>
    </w:rPr>
  </w:style>
  <w:style w:type="character" w:customStyle="1" w:styleId="RodapChar">
    <w:name w:val="Rodapé Char"/>
    <w:basedOn w:val="Fontepargpadro"/>
    <w:link w:val="Rodap"/>
    <w:uiPriority w:val="99"/>
    <w:rsid w:val="006A6612"/>
    <w:rPr>
      <w:rFonts w:ascii="Arial" w:eastAsia="Times New Roman" w:hAnsi="Arial" w:cs="Arial"/>
      <w:sz w:val="24"/>
      <w:szCs w:val="24"/>
      <w:lang w:eastAsia="pt-BR"/>
    </w:rPr>
  </w:style>
  <w:style w:type="character" w:styleId="Nmerodepgina">
    <w:name w:val="page number"/>
    <w:rsid w:val="006A6612"/>
  </w:style>
  <w:style w:type="paragraph" w:styleId="PargrafodaLista">
    <w:name w:val="List Paragraph"/>
    <w:basedOn w:val="Normal"/>
    <w:uiPriority w:val="34"/>
    <w:qFormat/>
    <w:rsid w:val="00026176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6612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6A6612"/>
    <w:pPr>
      <w:tabs>
        <w:tab w:val="center" w:pos="4252"/>
        <w:tab w:val="right" w:pos="8504"/>
      </w:tabs>
    </w:pPr>
    <w:rPr>
      <w:rFonts w:ascii="Arial" w:eastAsia="Times New Roman" w:hAnsi="Arial" w:cs="Arial"/>
      <w:sz w:val="24"/>
      <w:szCs w:val="24"/>
      <w:lang w:eastAsia="pt-BR"/>
    </w:rPr>
  </w:style>
  <w:style w:type="character" w:customStyle="1" w:styleId="CabealhoChar">
    <w:name w:val="Cabeçalho Char"/>
    <w:basedOn w:val="Fontepargpadro"/>
    <w:link w:val="Cabealho"/>
    <w:rsid w:val="006A6612"/>
    <w:rPr>
      <w:rFonts w:ascii="Arial" w:eastAsia="Times New Roman" w:hAnsi="Arial" w:cs="Arial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6A6612"/>
    <w:pPr>
      <w:tabs>
        <w:tab w:val="center" w:pos="4252"/>
        <w:tab w:val="right" w:pos="8504"/>
      </w:tabs>
    </w:pPr>
    <w:rPr>
      <w:rFonts w:ascii="Arial" w:eastAsia="Times New Roman" w:hAnsi="Arial" w:cs="Arial"/>
      <w:sz w:val="24"/>
      <w:szCs w:val="24"/>
      <w:lang w:eastAsia="pt-BR"/>
    </w:rPr>
  </w:style>
  <w:style w:type="character" w:customStyle="1" w:styleId="RodapChar">
    <w:name w:val="Rodapé Char"/>
    <w:basedOn w:val="Fontepargpadro"/>
    <w:link w:val="Rodap"/>
    <w:uiPriority w:val="99"/>
    <w:rsid w:val="006A6612"/>
    <w:rPr>
      <w:rFonts w:ascii="Arial" w:eastAsia="Times New Roman" w:hAnsi="Arial" w:cs="Arial"/>
      <w:sz w:val="24"/>
      <w:szCs w:val="24"/>
      <w:lang w:eastAsia="pt-BR"/>
    </w:rPr>
  </w:style>
  <w:style w:type="character" w:styleId="Nmerodepgina">
    <w:name w:val="page number"/>
    <w:rsid w:val="006A6612"/>
  </w:style>
  <w:style w:type="paragraph" w:styleId="PargrafodaLista">
    <w:name w:val="List Paragraph"/>
    <w:basedOn w:val="Normal"/>
    <w:uiPriority w:val="34"/>
    <w:qFormat/>
    <w:rsid w:val="00026176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2659</Words>
  <Characters>14363</Characters>
  <Application>Microsoft Office Word</Application>
  <DocSecurity>0</DocSecurity>
  <Lines>119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TAC</dc:creator>
  <cp:lastModifiedBy>Mario</cp:lastModifiedBy>
  <cp:revision>5</cp:revision>
  <cp:lastPrinted>2020-03-07T22:22:00Z</cp:lastPrinted>
  <dcterms:created xsi:type="dcterms:W3CDTF">2020-03-07T12:48:00Z</dcterms:created>
  <dcterms:modified xsi:type="dcterms:W3CDTF">2020-03-07T22:22:00Z</dcterms:modified>
</cp:coreProperties>
</file>